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05D3" w14:textId="71553C12" w:rsidR="00AD20BD" w:rsidRDefault="00C40315" w:rsidP="00C40315">
      <w:pPr>
        <w:pStyle w:val="CPTitle"/>
        <w:ind w:right="-171"/>
      </w:pPr>
      <w:bookmarkStart w:id="0" w:name="_Hlk532974366"/>
      <w:r w:rsidRPr="00171B9E">
        <w:rPr>
          <w:lang w:eastAsia="fr-FR"/>
        </w:rPr>
        <w:drawing>
          <wp:anchor distT="0" distB="0" distL="114300" distR="114300" simplePos="0" relativeHeight="251665408" behindDoc="0" locked="0" layoutInCell="1" allowOverlap="1" wp14:anchorId="04ACDA52" wp14:editId="2BD9BE6D">
            <wp:simplePos x="0" y="0"/>
            <wp:positionH relativeFrom="column">
              <wp:posOffset>4235781</wp:posOffset>
            </wp:positionH>
            <wp:positionV relativeFrom="paragraph">
              <wp:posOffset>-1136015</wp:posOffset>
            </wp:positionV>
            <wp:extent cx="1864360" cy="380365"/>
            <wp:effectExtent l="0" t="0" r="2540" b="635"/>
            <wp:wrapNone/>
            <wp:docPr id="12" name="Image 12" descr="C:\Users\A140340\AppData\Local\Temp\wz829b\SOCIETEGENERALE\SOC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140340\AppData\Local\Temp\wz829b\SOCIETEGENERALE\SOC1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36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0BD">
        <w:rPr>
          <w:sz w:val="24"/>
        </w:rPr>
        <w:drawing>
          <wp:anchor distT="0" distB="0" distL="114300" distR="114300" simplePos="0" relativeHeight="251666432" behindDoc="1" locked="0" layoutInCell="1" allowOverlap="1" wp14:anchorId="39621EEC" wp14:editId="6DEE7260">
            <wp:simplePos x="0" y="0"/>
            <wp:positionH relativeFrom="column">
              <wp:posOffset>13639</wp:posOffset>
            </wp:positionH>
            <wp:positionV relativeFrom="paragraph">
              <wp:posOffset>-1205230</wp:posOffset>
            </wp:positionV>
            <wp:extent cx="1042289" cy="552450"/>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75544\Desktop\EN COURS\Comite-regional_handispor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2289"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E18DC" w14:textId="08C97413" w:rsidR="003C4DD6" w:rsidRDefault="002F5161" w:rsidP="00C76D02">
      <w:pPr>
        <w:pStyle w:val="CPTitle"/>
      </w:pPr>
      <w:r>
        <w:t xml:space="preserve">LA LIGUE </w:t>
      </w:r>
      <w:r w:rsidRPr="003C4DD6">
        <w:t xml:space="preserve">RÉGIONALE </w:t>
      </w:r>
      <w:r w:rsidR="00DF4627" w:rsidRPr="003C4DD6">
        <w:t>B</w:t>
      </w:r>
      <w:r w:rsidR="003C4DD6">
        <w:t>OURGOGNE</w:t>
      </w:r>
      <w:r w:rsidR="00CA5557">
        <w:t xml:space="preserve"> </w:t>
      </w:r>
      <w:r w:rsidR="003C4DD6">
        <w:t>FRANCHE-COMT</w:t>
      </w:r>
      <w:r w:rsidR="003C4DD6" w:rsidRPr="003C4DD6">
        <w:t>É</w:t>
      </w:r>
      <w:r w:rsidR="00CF7030">
        <w:t xml:space="preserve"> DE RUGBY </w:t>
      </w:r>
      <w:r w:rsidR="006E40EC">
        <w:t xml:space="preserve">ET </w:t>
      </w:r>
      <w:r w:rsidR="006E40EC" w:rsidRPr="00171B9E">
        <w:t>SOCIÉTÉ GÉNÉRALE</w:t>
      </w:r>
      <w:r w:rsidR="006E40EC">
        <w:t> </w:t>
      </w:r>
      <w:r w:rsidR="00A27DBA">
        <w:t>REN</w:t>
      </w:r>
      <w:r w:rsidR="002B1D7C">
        <w:t>OUVELLE</w:t>
      </w:r>
      <w:r w:rsidR="00CF7030">
        <w:t xml:space="preserve">NT </w:t>
      </w:r>
    </w:p>
    <w:p w14:paraId="6E7CAC60" w14:textId="77777777" w:rsidR="002B1D7C" w:rsidRPr="00171B9E" w:rsidRDefault="00CF7030" w:rsidP="00C76D02">
      <w:pPr>
        <w:pStyle w:val="CPTitle"/>
      </w:pPr>
      <w:r>
        <w:t>LEUR PARTENARIAT</w:t>
      </w:r>
    </w:p>
    <w:p w14:paraId="73CFB42D" w14:textId="77777777" w:rsidR="00C40315" w:rsidRDefault="00C40315" w:rsidP="00C76D02">
      <w:pPr>
        <w:pStyle w:val="CPChapo"/>
        <w:rPr>
          <w:lang w:val="fr-FR"/>
        </w:rPr>
      </w:pPr>
    </w:p>
    <w:p w14:paraId="3FEDE226" w14:textId="390AF116" w:rsidR="00FE2158" w:rsidRPr="00171B9E" w:rsidRDefault="00427A2B" w:rsidP="00C76D02">
      <w:pPr>
        <w:pStyle w:val="CPChapo"/>
        <w:rPr>
          <w:lang w:val="fr-FR"/>
        </w:rPr>
      </w:pPr>
      <w:r>
        <w:rPr>
          <w:lang w:val="fr-FR"/>
        </w:rPr>
        <w:t>Communiqué de presse</w:t>
      </w:r>
      <w:r w:rsidR="00A27DBA">
        <w:rPr>
          <w:lang w:val="fr-FR"/>
        </w:rPr>
        <w:t xml:space="preserve"> </w:t>
      </w:r>
    </w:p>
    <w:p w14:paraId="2409AEA3" w14:textId="079C81F3" w:rsidR="00FE2158" w:rsidRDefault="00F274B9" w:rsidP="0079020E">
      <w:pPr>
        <w:pStyle w:val="CPTexte"/>
        <w:rPr>
          <w:lang w:val="fr-FR"/>
        </w:rPr>
      </w:pPr>
      <w:r>
        <w:rPr>
          <w:lang w:val="fr-FR"/>
        </w:rPr>
        <w:t>B</w:t>
      </w:r>
      <w:r w:rsidR="00C40315">
        <w:rPr>
          <w:lang w:val="fr-FR"/>
        </w:rPr>
        <w:t>eaune</w:t>
      </w:r>
      <w:r w:rsidR="00FE2158" w:rsidRPr="00171B9E">
        <w:rPr>
          <w:lang w:val="fr-FR"/>
        </w:rPr>
        <w:t xml:space="preserve">, le </w:t>
      </w:r>
      <w:r w:rsidR="00ED598C">
        <w:rPr>
          <w:lang w:val="fr-FR"/>
        </w:rPr>
        <w:t>25</w:t>
      </w:r>
      <w:r w:rsidR="00C40315">
        <w:rPr>
          <w:lang w:val="fr-FR"/>
        </w:rPr>
        <w:t xml:space="preserve"> mars</w:t>
      </w:r>
      <w:r w:rsidR="00C76D02" w:rsidRPr="00171B9E">
        <w:rPr>
          <w:lang w:val="fr-FR"/>
        </w:rPr>
        <w:t xml:space="preserve"> 20</w:t>
      </w:r>
      <w:r w:rsidR="00AD20BD">
        <w:rPr>
          <w:lang w:val="fr-FR"/>
        </w:rPr>
        <w:t>2</w:t>
      </w:r>
      <w:r w:rsidR="005967A3">
        <w:rPr>
          <w:lang w:val="fr-FR"/>
        </w:rPr>
        <w:t>1</w:t>
      </w:r>
    </w:p>
    <w:p w14:paraId="40CF0F4E" w14:textId="77777777" w:rsidR="00A27DBA" w:rsidRPr="00171B9E" w:rsidRDefault="00A27DBA" w:rsidP="00C40315">
      <w:pPr>
        <w:pStyle w:val="CPTexte"/>
        <w:jc w:val="both"/>
        <w:rPr>
          <w:lang w:val="fr-FR"/>
        </w:rPr>
      </w:pPr>
    </w:p>
    <w:p w14:paraId="628AF827" w14:textId="5F5AA7A9" w:rsidR="00DE036A" w:rsidRDefault="0099334E" w:rsidP="000F1604">
      <w:pPr>
        <w:pStyle w:val="Textedesaisie"/>
        <w:spacing w:line="0" w:lineRule="atLeast"/>
        <w:jc w:val="both"/>
        <w:rPr>
          <w:sz w:val="24"/>
        </w:rPr>
      </w:pPr>
      <w:r w:rsidRPr="00AF5837">
        <w:rPr>
          <w:b/>
          <w:bCs/>
          <w:sz w:val="24"/>
        </w:rPr>
        <w:t xml:space="preserve">Partenaires depuis </w:t>
      </w:r>
      <w:r w:rsidR="00256AD3" w:rsidRPr="00AF5837">
        <w:rPr>
          <w:b/>
          <w:bCs/>
          <w:sz w:val="24"/>
        </w:rPr>
        <w:t xml:space="preserve">une </w:t>
      </w:r>
      <w:r w:rsidR="002F5161" w:rsidRPr="00AF5837">
        <w:rPr>
          <w:b/>
          <w:bCs/>
          <w:sz w:val="24"/>
        </w:rPr>
        <w:t>vingtaine</w:t>
      </w:r>
      <w:r w:rsidR="00256AD3" w:rsidRPr="00AF5837">
        <w:rPr>
          <w:b/>
          <w:bCs/>
          <w:sz w:val="24"/>
        </w:rPr>
        <w:t xml:space="preserve"> d’années</w:t>
      </w:r>
      <w:r w:rsidRPr="00AF5837">
        <w:rPr>
          <w:b/>
          <w:bCs/>
          <w:sz w:val="24"/>
        </w:rPr>
        <w:t xml:space="preserve">, </w:t>
      </w:r>
      <w:r w:rsidR="002F5161" w:rsidRPr="00AF5837">
        <w:rPr>
          <w:b/>
          <w:bCs/>
          <w:sz w:val="24"/>
        </w:rPr>
        <w:t xml:space="preserve">la Ligue régionale </w:t>
      </w:r>
      <w:r w:rsidR="00DF4627" w:rsidRPr="003C4DD6">
        <w:rPr>
          <w:b/>
          <w:bCs/>
          <w:sz w:val="24"/>
        </w:rPr>
        <w:t>Bourgogne</w:t>
      </w:r>
      <w:r w:rsidR="00CA5557">
        <w:rPr>
          <w:b/>
          <w:bCs/>
          <w:sz w:val="24"/>
        </w:rPr>
        <w:t xml:space="preserve"> </w:t>
      </w:r>
      <w:r w:rsidR="00DF4627" w:rsidRPr="003C4DD6">
        <w:rPr>
          <w:b/>
          <w:bCs/>
          <w:sz w:val="24"/>
        </w:rPr>
        <w:t>Franche-Comté</w:t>
      </w:r>
      <w:r w:rsidR="00EB240F" w:rsidRPr="00AF5837">
        <w:rPr>
          <w:b/>
          <w:bCs/>
          <w:sz w:val="24"/>
        </w:rPr>
        <w:t xml:space="preserve"> </w:t>
      </w:r>
      <w:r w:rsidR="002F5161" w:rsidRPr="00AF5837">
        <w:rPr>
          <w:b/>
          <w:bCs/>
          <w:sz w:val="24"/>
        </w:rPr>
        <w:t>de rugby</w:t>
      </w:r>
      <w:r w:rsidRPr="00AF5837">
        <w:rPr>
          <w:b/>
          <w:bCs/>
          <w:sz w:val="24"/>
        </w:rPr>
        <w:t xml:space="preserve"> </w:t>
      </w:r>
      <w:r w:rsidR="00DE7604">
        <w:rPr>
          <w:b/>
          <w:bCs/>
          <w:sz w:val="24"/>
        </w:rPr>
        <w:t xml:space="preserve">et </w:t>
      </w:r>
      <w:r w:rsidR="00DE7604" w:rsidRPr="00AF5837">
        <w:rPr>
          <w:b/>
          <w:bCs/>
          <w:sz w:val="24"/>
        </w:rPr>
        <w:t>Société Générale</w:t>
      </w:r>
      <w:r w:rsidR="00DE7604">
        <w:rPr>
          <w:b/>
          <w:bCs/>
          <w:sz w:val="24"/>
        </w:rPr>
        <w:t xml:space="preserve"> </w:t>
      </w:r>
      <w:r w:rsidRPr="00AF5837">
        <w:rPr>
          <w:b/>
          <w:bCs/>
          <w:sz w:val="24"/>
        </w:rPr>
        <w:t xml:space="preserve">renouvellent leur partenariat pour </w:t>
      </w:r>
      <w:r w:rsidR="002F5161" w:rsidRPr="00AF5837">
        <w:rPr>
          <w:b/>
          <w:bCs/>
          <w:sz w:val="24"/>
        </w:rPr>
        <w:t>quatre</w:t>
      </w:r>
      <w:r w:rsidRPr="00AF5837">
        <w:rPr>
          <w:b/>
          <w:bCs/>
          <w:sz w:val="24"/>
        </w:rPr>
        <w:t xml:space="preserve"> années supplémentaires.</w:t>
      </w:r>
      <w:r w:rsidRPr="00244BB4">
        <w:rPr>
          <w:sz w:val="24"/>
        </w:rPr>
        <w:t xml:space="preserve"> </w:t>
      </w:r>
    </w:p>
    <w:p w14:paraId="085EE1B0" w14:textId="77777777" w:rsidR="00AF5837" w:rsidRPr="00244BB4" w:rsidRDefault="00AF5837" w:rsidP="000F1604">
      <w:pPr>
        <w:pStyle w:val="Textedesaisie"/>
        <w:spacing w:line="0" w:lineRule="atLeast"/>
        <w:jc w:val="both"/>
        <w:rPr>
          <w:sz w:val="24"/>
        </w:rPr>
      </w:pPr>
    </w:p>
    <w:p w14:paraId="43CD57E5" w14:textId="6B8C0079" w:rsidR="00DE7604" w:rsidRDefault="00A27DBA" w:rsidP="00DE7604">
      <w:pPr>
        <w:pStyle w:val="Textedesaisie"/>
        <w:spacing w:line="0" w:lineRule="atLeast"/>
        <w:jc w:val="both"/>
        <w:rPr>
          <w:sz w:val="24"/>
        </w:rPr>
      </w:pPr>
      <w:r w:rsidRPr="00244BB4">
        <w:rPr>
          <w:sz w:val="24"/>
        </w:rPr>
        <w:t xml:space="preserve">La </w:t>
      </w:r>
      <w:r w:rsidR="003C4DD6">
        <w:rPr>
          <w:sz w:val="24"/>
        </w:rPr>
        <w:t>B</w:t>
      </w:r>
      <w:r w:rsidRPr="00244BB4">
        <w:rPr>
          <w:sz w:val="24"/>
        </w:rPr>
        <w:t>a</w:t>
      </w:r>
      <w:r w:rsidR="00015790" w:rsidRPr="00244BB4">
        <w:rPr>
          <w:sz w:val="24"/>
        </w:rPr>
        <w:t>nque décline</w:t>
      </w:r>
      <w:r w:rsidR="00DE036A" w:rsidRPr="00244BB4">
        <w:rPr>
          <w:sz w:val="24"/>
        </w:rPr>
        <w:t xml:space="preserve"> ainsi</w:t>
      </w:r>
      <w:r w:rsidRPr="00244BB4">
        <w:rPr>
          <w:sz w:val="24"/>
        </w:rPr>
        <w:t xml:space="preserve"> localement son partenariat national avec la Fédération Française </w:t>
      </w:r>
      <w:r w:rsidR="002F5161">
        <w:rPr>
          <w:sz w:val="24"/>
        </w:rPr>
        <w:t>de Rugby</w:t>
      </w:r>
      <w:r w:rsidRPr="00244BB4">
        <w:rPr>
          <w:sz w:val="24"/>
        </w:rPr>
        <w:t xml:space="preserve"> (FF</w:t>
      </w:r>
      <w:r w:rsidR="002F5161">
        <w:rPr>
          <w:sz w:val="24"/>
        </w:rPr>
        <w:t>R</w:t>
      </w:r>
      <w:r w:rsidRPr="00244BB4">
        <w:rPr>
          <w:sz w:val="24"/>
        </w:rPr>
        <w:t xml:space="preserve">) </w:t>
      </w:r>
      <w:r w:rsidR="00015790" w:rsidRPr="00244BB4">
        <w:rPr>
          <w:sz w:val="24"/>
        </w:rPr>
        <w:t xml:space="preserve">en soutenant </w:t>
      </w:r>
      <w:r w:rsidR="00AD20BD">
        <w:rPr>
          <w:sz w:val="24"/>
        </w:rPr>
        <w:t>les 1</w:t>
      </w:r>
      <w:r w:rsidR="00EB240F">
        <w:rPr>
          <w:sz w:val="24"/>
        </w:rPr>
        <w:t>3</w:t>
      </w:r>
      <w:r w:rsidR="00AD20BD">
        <w:rPr>
          <w:sz w:val="24"/>
        </w:rPr>
        <w:t xml:space="preserve"> </w:t>
      </w:r>
      <w:r w:rsidR="00EB240F">
        <w:rPr>
          <w:sz w:val="24"/>
        </w:rPr>
        <w:t xml:space="preserve">Ligues Régionales </w:t>
      </w:r>
      <w:r w:rsidR="00AD20BD">
        <w:rPr>
          <w:sz w:val="24"/>
        </w:rPr>
        <w:t>en France métropolitaine</w:t>
      </w:r>
      <w:r w:rsidR="00015790" w:rsidRPr="00244BB4">
        <w:rPr>
          <w:sz w:val="24"/>
        </w:rPr>
        <w:t>. L</w:t>
      </w:r>
      <w:r w:rsidR="00C40315">
        <w:rPr>
          <w:sz w:val="24"/>
        </w:rPr>
        <w:t xml:space="preserve">es </w:t>
      </w:r>
      <w:r w:rsidR="00015790" w:rsidRPr="00244BB4">
        <w:rPr>
          <w:sz w:val="24"/>
        </w:rPr>
        <w:t>objectif</w:t>
      </w:r>
      <w:r w:rsidR="00C40315">
        <w:rPr>
          <w:sz w:val="24"/>
        </w:rPr>
        <w:t>s</w:t>
      </w:r>
      <w:r w:rsidR="00015790" w:rsidRPr="00244BB4">
        <w:rPr>
          <w:sz w:val="24"/>
        </w:rPr>
        <w:t xml:space="preserve"> </w:t>
      </w:r>
      <w:r w:rsidR="00C40315">
        <w:rPr>
          <w:sz w:val="24"/>
        </w:rPr>
        <w:t>sont</w:t>
      </w:r>
      <w:r w:rsidR="00015790" w:rsidRPr="00244BB4">
        <w:rPr>
          <w:sz w:val="24"/>
        </w:rPr>
        <w:t xml:space="preserve"> </w:t>
      </w:r>
      <w:r w:rsidRPr="00244BB4">
        <w:rPr>
          <w:sz w:val="24"/>
        </w:rPr>
        <w:t xml:space="preserve">de favoriser le développement du </w:t>
      </w:r>
      <w:r w:rsidR="003C4DD6">
        <w:rPr>
          <w:sz w:val="24"/>
        </w:rPr>
        <w:t>r</w:t>
      </w:r>
      <w:r w:rsidR="00CF7030">
        <w:rPr>
          <w:sz w:val="24"/>
        </w:rPr>
        <w:t>ugby</w:t>
      </w:r>
      <w:r w:rsidR="00C40315" w:rsidRPr="00C40315">
        <w:rPr>
          <w:sz w:val="24"/>
        </w:rPr>
        <w:t>, et notamment de la pratique à 7, en région et permettre la réalisation de projets au profit des comités départementaux, des clubs et de leurs licenciés</w:t>
      </w:r>
      <w:r w:rsidRPr="00244BB4">
        <w:rPr>
          <w:sz w:val="24"/>
        </w:rPr>
        <w:t xml:space="preserve">. </w:t>
      </w:r>
      <w:r w:rsidR="00DE7604">
        <w:rPr>
          <w:sz w:val="24"/>
        </w:rPr>
        <w:t>A ce titre, la Ligue et Société Générale s’associent sur les f</w:t>
      </w:r>
      <w:r w:rsidR="00DE7604" w:rsidRPr="00DE7604">
        <w:rPr>
          <w:sz w:val="24"/>
        </w:rPr>
        <w:t xml:space="preserve">inales </w:t>
      </w:r>
      <w:r w:rsidR="00DE7604">
        <w:rPr>
          <w:sz w:val="24"/>
        </w:rPr>
        <w:t>r</w:t>
      </w:r>
      <w:r w:rsidR="00DE7604" w:rsidRPr="00DE7604">
        <w:rPr>
          <w:sz w:val="24"/>
        </w:rPr>
        <w:t xml:space="preserve">égionales </w:t>
      </w:r>
      <w:r w:rsidR="00DE7604">
        <w:rPr>
          <w:sz w:val="24"/>
        </w:rPr>
        <w:t>organisées chaque saison à</w:t>
      </w:r>
      <w:r w:rsidR="00DE7604" w:rsidRPr="00DE7604">
        <w:rPr>
          <w:sz w:val="24"/>
        </w:rPr>
        <w:t xml:space="preserve"> Beaune </w:t>
      </w:r>
      <w:r w:rsidR="00DE7604">
        <w:rPr>
          <w:sz w:val="24"/>
        </w:rPr>
        <w:t>pour désigner les</w:t>
      </w:r>
      <w:r w:rsidR="00DE7604" w:rsidRPr="00DE7604">
        <w:rPr>
          <w:sz w:val="24"/>
        </w:rPr>
        <w:t xml:space="preserve"> </w:t>
      </w:r>
      <w:r w:rsidR="00DE7604">
        <w:rPr>
          <w:sz w:val="24"/>
        </w:rPr>
        <w:t>c</w:t>
      </w:r>
      <w:r w:rsidR="00DE7604" w:rsidRPr="00DE7604">
        <w:rPr>
          <w:sz w:val="24"/>
        </w:rPr>
        <w:t>hampions de Bourgogne</w:t>
      </w:r>
      <w:r w:rsidR="00CA5557">
        <w:rPr>
          <w:sz w:val="24"/>
        </w:rPr>
        <w:t xml:space="preserve"> </w:t>
      </w:r>
      <w:r w:rsidR="00DE7604" w:rsidRPr="00DE7604">
        <w:rPr>
          <w:sz w:val="24"/>
        </w:rPr>
        <w:t>Franche-Comté</w:t>
      </w:r>
      <w:r w:rsidR="00DE7604">
        <w:rPr>
          <w:sz w:val="24"/>
        </w:rPr>
        <w:t xml:space="preserve"> ainsi que sur le t</w:t>
      </w:r>
      <w:r w:rsidR="00DE7604" w:rsidRPr="00DE7604">
        <w:rPr>
          <w:sz w:val="24"/>
        </w:rPr>
        <w:t xml:space="preserve">ournoi des écoles de rugby </w:t>
      </w:r>
      <w:r w:rsidR="00DE7604">
        <w:rPr>
          <w:sz w:val="24"/>
        </w:rPr>
        <w:t xml:space="preserve">réunissant chaque année </w:t>
      </w:r>
      <w:r w:rsidR="00DE7604" w:rsidRPr="00DE7604">
        <w:rPr>
          <w:sz w:val="24"/>
        </w:rPr>
        <w:t>600 jeunes</w:t>
      </w:r>
      <w:r w:rsidR="00DE7604">
        <w:rPr>
          <w:sz w:val="24"/>
        </w:rPr>
        <w:t xml:space="preserve"> de toute la région. </w:t>
      </w:r>
    </w:p>
    <w:p w14:paraId="28B9C2F0" w14:textId="77777777" w:rsidR="00CA5557" w:rsidRDefault="00CA5557" w:rsidP="00DE7604">
      <w:pPr>
        <w:pStyle w:val="Textedesaisie"/>
        <w:spacing w:line="0" w:lineRule="atLeast"/>
        <w:jc w:val="both"/>
        <w:rPr>
          <w:sz w:val="24"/>
        </w:rPr>
      </w:pPr>
    </w:p>
    <w:p w14:paraId="37B1BDB7" w14:textId="4BF3BB36" w:rsidR="003C4DD6" w:rsidRPr="00AF5837" w:rsidRDefault="003C4DD6" w:rsidP="003C4DD6">
      <w:pPr>
        <w:pStyle w:val="Textedesaisie"/>
        <w:spacing w:line="0" w:lineRule="atLeast"/>
        <w:jc w:val="both"/>
        <w:rPr>
          <w:i/>
          <w:iCs/>
          <w:sz w:val="24"/>
        </w:rPr>
      </w:pPr>
      <w:r w:rsidRPr="00131421">
        <w:rPr>
          <w:sz w:val="24"/>
        </w:rPr>
        <w:t>Pierre</w:t>
      </w:r>
      <w:r>
        <w:rPr>
          <w:sz w:val="24"/>
        </w:rPr>
        <w:t xml:space="preserve"> Caillaud</w:t>
      </w:r>
      <w:r w:rsidRPr="00CF7030">
        <w:rPr>
          <w:sz w:val="24"/>
        </w:rPr>
        <w:t xml:space="preserve">, </w:t>
      </w:r>
      <w:r>
        <w:rPr>
          <w:sz w:val="24"/>
        </w:rPr>
        <w:t>Responsable Sponsoring Société Générale</w:t>
      </w:r>
      <w:r w:rsidRPr="00CF7030">
        <w:rPr>
          <w:sz w:val="24"/>
        </w:rPr>
        <w:t xml:space="preserve"> </w:t>
      </w:r>
      <w:r>
        <w:rPr>
          <w:sz w:val="24"/>
        </w:rPr>
        <w:t xml:space="preserve">explique : </w:t>
      </w:r>
      <w:r w:rsidRPr="00CF7030">
        <w:rPr>
          <w:sz w:val="24"/>
        </w:rPr>
        <w:t>«</w:t>
      </w:r>
      <w:r>
        <w:rPr>
          <w:i/>
          <w:iCs/>
          <w:sz w:val="24"/>
        </w:rPr>
        <w:t xml:space="preserve"> </w:t>
      </w:r>
      <w:r w:rsidR="00CA5557" w:rsidRPr="00AE2F9F">
        <w:rPr>
          <w:i/>
          <w:iCs/>
          <w:sz w:val="24"/>
        </w:rPr>
        <w:t xml:space="preserve">Ce renouvellement de partenariat s’inscrit naturellement dans la stratégie de sponsoring de Société Générale et illustre notre volonté de soutenir dans la durée le rugby amateur et le rugby à 7 et ce d’autant plus dans le contexte d’arrêt des compétitions actuelles. Avec la Ligue régionale </w:t>
      </w:r>
      <w:r w:rsidR="00CA5557" w:rsidRPr="00CA5557">
        <w:rPr>
          <w:i/>
          <w:iCs/>
          <w:sz w:val="24"/>
        </w:rPr>
        <w:t xml:space="preserve">Bourgogne-Franche-Comté </w:t>
      </w:r>
      <w:r w:rsidR="00CA5557" w:rsidRPr="00AE2F9F">
        <w:rPr>
          <w:i/>
          <w:iCs/>
          <w:sz w:val="24"/>
        </w:rPr>
        <w:t>de rugby, nous aurons aussi à cœur de promouvoir la prochaine Coupe du Monde de Rugby dont nous sommes Partenaire Majeur et qui aura lieu en France en 2023</w:t>
      </w:r>
      <w:r w:rsidR="00CA5557">
        <w:rPr>
          <w:i/>
          <w:iCs/>
          <w:sz w:val="24"/>
        </w:rPr>
        <w:t>. »</w:t>
      </w:r>
    </w:p>
    <w:p w14:paraId="38C7E0EF" w14:textId="77777777" w:rsidR="00CF7030" w:rsidRDefault="00CF7030" w:rsidP="00CF7030">
      <w:pPr>
        <w:pStyle w:val="Textedesaisie"/>
        <w:spacing w:line="0" w:lineRule="atLeast"/>
        <w:rPr>
          <w:sz w:val="24"/>
        </w:rPr>
      </w:pPr>
    </w:p>
    <w:p w14:paraId="670D074A" w14:textId="24F9E62B" w:rsidR="00CF7030" w:rsidRDefault="00313799" w:rsidP="00313799">
      <w:pPr>
        <w:pStyle w:val="Textedesaisie"/>
        <w:spacing w:line="0" w:lineRule="atLeast"/>
        <w:jc w:val="both"/>
        <w:rPr>
          <w:sz w:val="24"/>
        </w:rPr>
      </w:pPr>
      <w:r>
        <w:rPr>
          <w:sz w:val="24"/>
        </w:rPr>
        <w:t>Jean-François Contant</w:t>
      </w:r>
      <w:r w:rsidR="00CF7030" w:rsidRPr="00CF7030">
        <w:rPr>
          <w:sz w:val="24"/>
        </w:rPr>
        <w:t xml:space="preserve">, Président </w:t>
      </w:r>
      <w:r w:rsidR="00CF7030">
        <w:rPr>
          <w:sz w:val="24"/>
        </w:rPr>
        <w:t xml:space="preserve">de la </w:t>
      </w:r>
      <w:r w:rsidR="00CF7030" w:rsidRPr="00CF7030">
        <w:rPr>
          <w:sz w:val="24"/>
        </w:rPr>
        <w:t xml:space="preserve">Ligue </w:t>
      </w:r>
      <w:r w:rsidR="00DF4627">
        <w:rPr>
          <w:sz w:val="24"/>
        </w:rPr>
        <w:t>Bourgogne</w:t>
      </w:r>
      <w:r w:rsidR="00CA5557">
        <w:rPr>
          <w:sz w:val="24"/>
        </w:rPr>
        <w:t xml:space="preserve"> </w:t>
      </w:r>
      <w:r w:rsidR="00DF4627">
        <w:rPr>
          <w:sz w:val="24"/>
        </w:rPr>
        <w:t>Franche</w:t>
      </w:r>
      <w:r w:rsidR="003C4DD6">
        <w:rPr>
          <w:sz w:val="24"/>
        </w:rPr>
        <w:t>-</w:t>
      </w:r>
      <w:r w:rsidR="00DF4627">
        <w:rPr>
          <w:sz w:val="24"/>
        </w:rPr>
        <w:t>Comté</w:t>
      </w:r>
      <w:r w:rsidR="00CF7030">
        <w:rPr>
          <w:sz w:val="24"/>
        </w:rPr>
        <w:t xml:space="preserve"> déclare, </w:t>
      </w:r>
      <w:r w:rsidR="00CF7030" w:rsidRPr="00CF7030">
        <w:rPr>
          <w:sz w:val="24"/>
        </w:rPr>
        <w:t>«</w:t>
      </w:r>
      <w:r>
        <w:rPr>
          <w:sz w:val="24"/>
        </w:rPr>
        <w:t xml:space="preserve"> </w:t>
      </w:r>
      <w:r>
        <w:rPr>
          <w:i/>
          <w:iCs/>
          <w:sz w:val="24"/>
        </w:rPr>
        <w:t xml:space="preserve">Nous nous </w:t>
      </w:r>
      <w:r w:rsidRPr="00313799">
        <w:rPr>
          <w:i/>
          <w:iCs/>
          <w:sz w:val="24"/>
        </w:rPr>
        <w:t>félicit</w:t>
      </w:r>
      <w:r>
        <w:rPr>
          <w:i/>
          <w:iCs/>
          <w:sz w:val="24"/>
        </w:rPr>
        <w:t>ons</w:t>
      </w:r>
      <w:r w:rsidRPr="00313799">
        <w:rPr>
          <w:i/>
          <w:iCs/>
          <w:sz w:val="24"/>
        </w:rPr>
        <w:t xml:space="preserve"> de la signature de </w:t>
      </w:r>
      <w:r>
        <w:rPr>
          <w:i/>
          <w:iCs/>
          <w:sz w:val="24"/>
        </w:rPr>
        <w:t>cette</w:t>
      </w:r>
      <w:r w:rsidRPr="00313799">
        <w:rPr>
          <w:i/>
          <w:iCs/>
          <w:sz w:val="24"/>
        </w:rPr>
        <w:t xml:space="preserve"> convention qui va lier </w:t>
      </w:r>
      <w:r>
        <w:rPr>
          <w:i/>
          <w:iCs/>
          <w:sz w:val="24"/>
        </w:rPr>
        <w:t>nos</w:t>
      </w:r>
      <w:r w:rsidRPr="00313799">
        <w:rPr>
          <w:i/>
          <w:iCs/>
          <w:sz w:val="24"/>
        </w:rPr>
        <w:t xml:space="preserve"> deux entités pour 4 saisons</w:t>
      </w:r>
      <w:r>
        <w:rPr>
          <w:i/>
          <w:iCs/>
          <w:sz w:val="24"/>
        </w:rPr>
        <w:t xml:space="preserve"> et</w:t>
      </w:r>
      <w:r w:rsidRPr="00313799">
        <w:rPr>
          <w:i/>
          <w:iCs/>
          <w:sz w:val="24"/>
        </w:rPr>
        <w:t xml:space="preserve"> remerci</w:t>
      </w:r>
      <w:r>
        <w:rPr>
          <w:i/>
          <w:iCs/>
          <w:sz w:val="24"/>
        </w:rPr>
        <w:t>o</w:t>
      </w:r>
      <w:r w:rsidRPr="00313799">
        <w:rPr>
          <w:i/>
          <w:iCs/>
          <w:sz w:val="24"/>
        </w:rPr>
        <w:t>n</w:t>
      </w:r>
      <w:r>
        <w:rPr>
          <w:i/>
          <w:iCs/>
          <w:sz w:val="24"/>
        </w:rPr>
        <w:t>s</w:t>
      </w:r>
      <w:r w:rsidRPr="00313799">
        <w:rPr>
          <w:i/>
          <w:iCs/>
          <w:sz w:val="24"/>
        </w:rPr>
        <w:t xml:space="preserve"> très chaleureusement Société Générale pour son aide indispensable au rayonnement et développement de notre sport. Cette aide permettra de récompenser tous les clubs régionaux champions, également les 600 garçons et filles de moins de 15 ans qui participent au tournoi dit Société Générale</w:t>
      </w:r>
      <w:r>
        <w:rPr>
          <w:i/>
          <w:iCs/>
          <w:sz w:val="24"/>
        </w:rPr>
        <w:t xml:space="preserve"> et </w:t>
      </w:r>
      <w:r w:rsidRPr="00313799">
        <w:rPr>
          <w:i/>
          <w:iCs/>
          <w:sz w:val="24"/>
        </w:rPr>
        <w:t>de développer de façon mesurable le rugby à 5, garçons, filles</w:t>
      </w:r>
      <w:r>
        <w:rPr>
          <w:i/>
          <w:iCs/>
          <w:sz w:val="24"/>
        </w:rPr>
        <w:t xml:space="preserve"> et</w:t>
      </w:r>
      <w:r w:rsidRPr="00313799">
        <w:rPr>
          <w:i/>
          <w:iCs/>
          <w:sz w:val="24"/>
        </w:rPr>
        <w:t xml:space="preserve"> entreprises. </w:t>
      </w:r>
      <w:r w:rsidR="00CF7030" w:rsidRPr="00CF7030">
        <w:rPr>
          <w:sz w:val="24"/>
        </w:rPr>
        <w:t>»</w:t>
      </w:r>
    </w:p>
    <w:p w14:paraId="79DD933F" w14:textId="77777777" w:rsidR="00CF7030" w:rsidRPr="00244BB4" w:rsidRDefault="00CF7030" w:rsidP="000F1604">
      <w:pPr>
        <w:pStyle w:val="Textedesaisie"/>
        <w:spacing w:line="0" w:lineRule="atLeast"/>
        <w:jc w:val="both"/>
        <w:rPr>
          <w:sz w:val="24"/>
        </w:rPr>
      </w:pPr>
    </w:p>
    <w:p w14:paraId="4466D145" w14:textId="43DB773A" w:rsidR="003C4DD6" w:rsidRPr="00DE2359" w:rsidRDefault="003C4DD6" w:rsidP="003C4DD6">
      <w:pPr>
        <w:pStyle w:val="Textedesaisie"/>
        <w:spacing w:line="0" w:lineRule="atLeast"/>
        <w:jc w:val="both"/>
        <w:rPr>
          <w:sz w:val="16"/>
        </w:rPr>
      </w:pPr>
      <w:r w:rsidRPr="00244BB4">
        <w:rPr>
          <w:sz w:val="24"/>
        </w:rPr>
        <w:t xml:space="preserve">Société Générale </w:t>
      </w:r>
      <w:r>
        <w:rPr>
          <w:sz w:val="24"/>
        </w:rPr>
        <w:t xml:space="preserve">est </w:t>
      </w:r>
      <w:r w:rsidRPr="00244BB4">
        <w:rPr>
          <w:sz w:val="24"/>
        </w:rPr>
        <w:t>engag</w:t>
      </w:r>
      <w:r>
        <w:rPr>
          <w:sz w:val="24"/>
        </w:rPr>
        <w:t>ée</w:t>
      </w:r>
      <w:r w:rsidRPr="00244BB4">
        <w:rPr>
          <w:sz w:val="24"/>
        </w:rPr>
        <w:t xml:space="preserve"> au</w:t>
      </w:r>
      <w:r>
        <w:rPr>
          <w:sz w:val="24"/>
        </w:rPr>
        <w:t xml:space="preserve">près </w:t>
      </w:r>
      <w:r w:rsidRPr="00244BB4">
        <w:rPr>
          <w:sz w:val="24"/>
        </w:rPr>
        <w:t>d</w:t>
      </w:r>
      <w:r>
        <w:rPr>
          <w:sz w:val="24"/>
        </w:rPr>
        <w:t xml:space="preserve">e la Ligue </w:t>
      </w:r>
      <w:r w:rsidRPr="00A57C7B">
        <w:rPr>
          <w:sz w:val="24"/>
        </w:rPr>
        <w:t xml:space="preserve">régionale </w:t>
      </w:r>
      <w:r w:rsidR="00665399" w:rsidRPr="00665399">
        <w:rPr>
          <w:sz w:val="24"/>
        </w:rPr>
        <w:t>Bourgogne-Franche-Comté</w:t>
      </w:r>
      <w:r>
        <w:rPr>
          <w:sz w:val="24"/>
        </w:rPr>
        <w:t xml:space="preserve"> </w:t>
      </w:r>
      <w:r w:rsidRPr="00A57C7B">
        <w:rPr>
          <w:sz w:val="24"/>
        </w:rPr>
        <w:t>de Rugby de</w:t>
      </w:r>
      <w:r>
        <w:rPr>
          <w:sz w:val="24"/>
        </w:rPr>
        <w:t xml:space="preserve">puis </w:t>
      </w:r>
      <w:r w:rsidR="00D961FB">
        <w:rPr>
          <w:sz w:val="24"/>
        </w:rPr>
        <w:t>2</w:t>
      </w:r>
      <w:r w:rsidR="00F80DC5">
        <w:rPr>
          <w:sz w:val="24"/>
        </w:rPr>
        <w:t>006</w:t>
      </w:r>
    </w:p>
    <w:p w14:paraId="377727CC" w14:textId="77777777" w:rsidR="002868C6" w:rsidRPr="00DE2359" w:rsidRDefault="002868C6" w:rsidP="000F1604">
      <w:pPr>
        <w:pStyle w:val="Textedesaisie"/>
        <w:spacing w:line="0" w:lineRule="atLeast"/>
        <w:jc w:val="both"/>
        <w:rPr>
          <w:sz w:val="16"/>
        </w:rPr>
      </w:pPr>
    </w:p>
    <w:p w14:paraId="713E8DE1" w14:textId="77777777" w:rsidR="002868C6" w:rsidRDefault="002868C6" w:rsidP="00C2633B">
      <w:pPr>
        <w:pStyle w:val="Textedesaisie"/>
        <w:spacing w:line="0" w:lineRule="atLeast"/>
        <w:rPr>
          <w:i/>
          <w:sz w:val="16"/>
        </w:rPr>
      </w:pPr>
    </w:p>
    <w:p w14:paraId="07D5E99A" w14:textId="77777777" w:rsidR="00A27DBA" w:rsidRDefault="00A27DBA" w:rsidP="00C2633B">
      <w:pPr>
        <w:pStyle w:val="Textedesaisie"/>
        <w:spacing w:line="0" w:lineRule="atLeast"/>
        <w:rPr>
          <w:i/>
          <w:sz w:val="16"/>
        </w:rPr>
      </w:pPr>
    </w:p>
    <w:p w14:paraId="346F6BF9" w14:textId="77777777" w:rsidR="004F1169" w:rsidRPr="003C4DD6" w:rsidRDefault="0000118B" w:rsidP="00296D9C">
      <w:pPr>
        <w:pStyle w:val="Textedesaisie"/>
        <w:rPr>
          <w:b/>
          <w:sz w:val="20"/>
          <w:szCs w:val="20"/>
        </w:rPr>
      </w:pPr>
      <w:r w:rsidRPr="003C4DD6">
        <w:rPr>
          <w:b/>
          <w:sz w:val="20"/>
          <w:szCs w:val="20"/>
        </w:rPr>
        <w:t>C</w:t>
      </w:r>
      <w:r w:rsidR="004F1169" w:rsidRPr="003C4DD6">
        <w:rPr>
          <w:b/>
          <w:sz w:val="20"/>
          <w:szCs w:val="20"/>
        </w:rPr>
        <w:t>ontacts presse</w:t>
      </w:r>
      <w:r w:rsidR="00E6255D" w:rsidRPr="003C4DD6">
        <w:rPr>
          <w:b/>
          <w:sz w:val="20"/>
          <w:szCs w:val="20"/>
        </w:rPr>
        <w:t xml:space="preserve"> Société </w:t>
      </w:r>
      <w:r w:rsidR="003C4DD6" w:rsidRPr="003C4DD6">
        <w:rPr>
          <w:b/>
          <w:sz w:val="20"/>
          <w:szCs w:val="20"/>
        </w:rPr>
        <w:t>Générale :</w:t>
      </w:r>
    </w:p>
    <w:p w14:paraId="318DFDAF" w14:textId="77777777" w:rsidR="0000118B" w:rsidRPr="003C4DD6" w:rsidRDefault="00AD20BD" w:rsidP="0000118B">
      <w:pPr>
        <w:spacing w:line="259" w:lineRule="auto"/>
        <w:rPr>
          <w:bCs/>
          <w:szCs w:val="20"/>
        </w:rPr>
      </w:pPr>
      <w:r w:rsidRPr="003C4DD6">
        <w:rPr>
          <w:bCs/>
          <w:szCs w:val="20"/>
        </w:rPr>
        <w:t xml:space="preserve">Katia Halli </w:t>
      </w:r>
      <w:r w:rsidR="00DE036A" w:rsidRPr="003C4DD6">
        <w:rPr>
          <w:bCs/>
          <w:szCs w:val="20"/>
        </w:rPr>
        <w:t xml:space="preserve">01 42 13 </w:t>
      </w:r>
      <w:r w:rsidRPr="003C4DD6">
        <w:rPr>
          <w:bCs/>
          <w:szCs w:val="20"/>
        </w:rPr>
        <w:t>86</w:t>
      </w:r>
      <w:r w:rsidR="00DE036A" w:rsidRPr="003C4DD6">
        <w:rPr>
          <w:bCs/>
          <w:szCs w:val="20"/>
        </w:rPr>
        <w:t xml:space="preserve"> </w:t>
      </w:r>
      <w:r w:rsidRPr="003C4DD6">
        <w:rPr>
          <w:bCs/>
          <w:szCs w:val="20"/>
        </w:rPr>
        <w:t>68</w:t>
      </w:r>
      <w:r w:rsidR="00DE036A" w:rsidRPr="003C4DD6">
        <w:rPr>
          <w:bCs/>
          <w:szCs w:val="20"/>
        </w:rPr>
        <w:t xml:space="preserve"> </w:t>
      </w:r>
      <w:hyperlink r:id="rId10" w:history="1">
        <w:r w:rsidR="00E6255D" w:rsidRPr="003C4DD6">
          <w:rPr>
            <w:rStyle w:val="Lienhypertexte"/>
            <w:bCs/>
            <w:szCs w:val="20"/>
          </w:rPr>
          <w:t>katia.halli@socgen.com</w:t>
        </w:r>
      </w:hyperlink>
    </w:p>
    <w:p w14:paraId="2F49EE54" w14:textId="77777777" w:rsidR="00523BB0" w:rsidRDefault="0000118B" w:rsidP="00C77654">
      <w:pPr>
        <w:spacing w:line="259" w:lineRule="auto"/>
        <w:rPr>
          <w:bCs/>
          <w:szCs w:val="20"/>
          <w:lang w:val="en-US"/>
        </w:rPr>
      </w:pPr>
      <w:r w:rsidRPr="00E6255D">
        <w:rPr>
          <w:bCs/>
          <w:szCs w:val="20"/>
          <w:lang w:val="en-US"/>
        </w:rPr>
        <w:t xml:space="preserve">Bernard Gaudin 01 42 13 15 98 </w:t>
      </w:r>
      <w:hyperlink r:id="rId11" w:history="1">
        <w:r w:rsidR="00E6255D" w:rsidRPr="008E302E">
          <w:rPr>
            <w:rStyle w:val="Lienhypertexte"/>
            <w:bCs/>
            <w:szCs w:val="20"/>
            <w:lang w:val="en-US"/>
          </w:rPr>
          <w:t>bernard.gaudin@socgen.com</w:t>
        </w:r>
      </w:hyperlink>
    </w:p>
    <w:p w14:paraId="4248D87E" w14:textId="77777777" w:rsidR="00E6255D" w:rsidRPr="00E6255D" w:rsidRDefault="00E6255D" w:rsidP="00E6255D">
      <w:pPr>
        <w:pStyle w:val="Textedesaisie"/>
        <w:rPr>
          <w:b/>
          <w:sz w:val="20"/>
          <w:szCs w:val="20"/>
          <w:lang w:val="en-US"/>
        </w:rPr>
      </w:pPr>
    </w:p>
    <w:p w14:paraId="347A4AD6" w14:textId="657F753A" w:rsidR="00C40315" w:rsidRDefault="00E6255D" w:rsidP="00AD20BD">
      <w:pPr>
        <w:pStyle w:val="Textedesaisie"/>
        <w:rPr>
          <w:b/>
          <w:sz w:val="20"/>
          <w:szCs w:val="20"/>
        </w:rPr>
      </w:pPr>
      <w:r w:rsidRPr="00682C61">
        <w:rPr>
          <w:b/>
          <w:sz w:val="20"/>
          <w:szCs w:val="20"/>
        </w:rPr>
        <w:t>Contact presse</w:t>
      </w:r>
      <w:r w:rsidR="00717D13">
        <w:rPr>
          <w:b/>
          <w:sz w:val="20"/>
          <w:szCs w:val="20"/>
        </w:rPr>
        <w:t xml:space="preserve"> </w:t>
      </w:r>
      <w:bookmarkStart w:id="1" w:name="_Hlk66782847"/>
      <w:r w:rsidR="00717D13">
        <w:rPr>
          <w:b/>
          <w:sz w:val="20"/>
          <w:szCs w:val="20"/>
        </w:rPr>
        <w:t xml:space="preserve">Ligue </w:t>
      </w:r>
      <w:r w:rsidR="00717D13" w:rsidRPr="003C4DD6">
        <w:rPr>
          <w:b/>
          <w:sz w:val="20"/>
          <w:szCs w:val="20"/>
        </w:rPr>
        <w:t xml:space="preserve">Régionale </w:t>
      </w:r>
      <w:r w:rsidR="00DF4627" w:rsidRPr="003C4DD6">
        <w:rPr>
          <w:b/>
          <w:sz w:val="20"/>
          <w:szCs w:val="20"/>
        </w:rPr>
        <w:t>Bourgogne</w:t>
      </w:r>
      <w:r w:rsidR="00CA5557">
        <w:rPr>
          <w:b/>
          <w:sz w:val="20"/>
          <w:szCs w:val="20"/>
        </w:rPr>
        <w:t xml:space="preserve"> </w:t>
      </w:r>
      <w:r w:rsidR="00DF4627" w:rsidRPr="003C4DD6">
        <w:rPr>
          <w:b/>
          <w:sz w:val="20"/>
          <w:szCs w:val="20"/>
        </w:rPr>
        <w:t>Franche-Comté</w:t>
      </w:r>
      <w:r w:rsidR="00717D13" w:rsidRPr="003C4DD6">
        <w:rPr>
          <w:b/>
          <w:sz w:val="20"/>
          <w:szCs w:val="20"/>
        </w:rPr>
        <w:t xml:space="preserve"> de</w:t>
      </w:r>
      <w:r w:rsidR="00717D13">
        <w:rPr>
          <w:b/>
          <w:sz w:val="20"/>
          <w:szCs w:val="20"/>
        </w:rPr>
        <w:t xml:space="preserve"> Rugby</w:t>
      </w:r>
      <w:r w:rsidRPr="00682C61">
        <w:rPr>
          <w:b/>
          <w:sz w:val="20"/>
          <w:szCs w:val="20"/>
        </w:rPr>
        <w:t xml:space="preserve"> </w:t>
      </w:r>
      <w:bookmarkEnd w:id="1"/>
      <w:r w:rsidRPr="00682C61">
        <w:rPr>
          <w:b/>
          <w:sz w:val="20"/>
          <w:szCs w:val="20"/>
        </w:rPr>
        <w:t>:</w:t>
      </w:r>
      <w:r w:rsidR="005B5F0D">
        <w:rPr>
          <w:b/>
          <w:sz w:val="20"/>
          <w:szCs w:val="20"/>
        </w:rPr>
        <w:t xml:space="preserve">    </w:t>
      </w:r>
    </w:p>
    <w:p w14:paraId="2725138D" w14:textId="79471A05" w:rsidR="00DE2359" w:rsidRPr="00CA5557" w:rsidRDefault="00C40315" w:rsidP="00AD20BD">
      <w:pPr>
        <w:pStyle w:val="Textedesaisie"/>
        <w:rPr>
          <w:bCs/>
        </w:rPr>
      </w:pPr>
      <w:r w:rsidRPr="00CA5557">
        <w:rPr>
          <w:bCs/>
          <w:sz w:val="20"/>
          <w:szCs w:val="20"/>
        </w:rPr>
        <w:t>Jean-Christophe</w:t>
      </w:r>
      <w:r w:rsidR="005B5F0D" w:rsidRPr="00CA5557">
        <w:rPr>
          <w:bCs/>
          <w:sz w:val="20"/>
          <w:szCs w:val="20"/>
        </w:rPr>
        <w:t xml:space="preserve"> </w:t>
      </w:r>
      <w:proofErr w:type="spellStart"/>
      <w:r w:rsidR="005B5F0D" w:rsidRPr="00CA5557">
        <w:rPr>
          <w:bCs/>
          <w:sz w:val="20"/>
          <w:szCs w:val="20"/>
        </w:rPr>
        <w:t>Dincher</w:t>
      </w:r>
      <w:proofErr w:type="spellEnd"/>
      <w:r w:rsidR="005B5F0D" w:rsidRPr="00CA5557">
        <w:rPr>
          <w:bCs/>
          <w:sz w:val="20"/>
          <w:szCs w:val="20"/>
        </w:rPr>
        <w:t xml:space="preserve"> </w:t>
      </w:r>
      <w:hyperlink r:id="rId12" w:history="1">
        <w:r w:rsidRPr="00CA5557">
          <w:rPr>
            <w:rStyle w:val="Lienhypertexte"/>
            <w:bCs/>
            <w:sz w:val="20"/>
            <w:szCs w:val="20"/>
          </w:rPr>
          <w:t>jc.dincher@hotmail.fr</w:t>
        </w:r>
      </w:hyperlink>
    </w:p>
    <w:p w14:paraId="1DCC9A37" w14:textId="77777777" w:rsidR="00C40315" w:rsidRPr="00CA5557" w:rsidRDefault="00C40315" w:rsidP="00AD20BD">
      <w:pPr>
        <w:pStyle w:val="Textedesaisie"/>
        <w:rPr>
          <w:bCs/>
          <w:sz w:val="20"/>
          <w:szCs w:val="20"/>
        </w:rPr>
      </w:pPr>
    </w:p>
    <w:p w14:paraId="1027ED94" w14:textId="77777777" w:rsidR="00F274B9" w:rsidRPr="00C40315" w:rsidRDefault="00F274B9" w:rsidP="00AD20BD">
      <w:pPr>
        <w:pStyle w:val="Textedesaisie"/>
        <w:rPr>
          <w:b/>
          <w:sz w:val="20"/>
          <w:szCs w:val="20"/>
        </w:rPr>
      </w:pPr>
    </w:p>
    <w:p w14:paraId="20747996" w14:textId="6A01165D" w:rsidR="00C40315" w:rsidRPr="00C40315" w:rsidRDefault="00C40315" w:rsidP="00C40315">
      <w:pPr>
        <w:pStyle w:val="CPTexte"/>
        <w:jc w:val="both"/>
        <w:rPr>
          <w:sz w:val="18"/>
          <w:szCs w:val="18"/>
          <w:lang w:val="fr-FR"/>
        </w:rPr>
      </w:pPr>
      <w:r w:rsidRPr="00C40315">
        <w:rPr>
          <w:b/>
          <w:sz w:val="20"/>
          <w:lang w:val="fr-FR"/>
        </w:rPr>
        <w:t>La Ligue Régionale Bourgogne</w:t>
      </w:r>
      <w:r w:rsidR="00CA5557">
        <w:rPr>
          <w:b/>
          <w:sz w:val="20"/>
          <w:lang w:val="fr-FR"/>
        </w:rPr>
        <w:t xml:space="preserve"> </w:t>
      </w:r>
      <w:r w:rsidRPr="00C40315">
        <w:rPr>
          <w:b/>
          <w:sz w:val="20"/>
          <w:lang w:val="fr-FR"/>
        </w:rPr>
        <w:t>Franche-Comté de Rugby</w:t>
      </w:r>
    </w:p>
    <w:p w14:paraId="7A0A1A5E" w14:textId="77777777" w:rsidR="00CA5557" w:rsidRDefault="00CA5557" w:rsidP="00C40315">
      <w:pPr>
        <w:pStyle w:val="CPTexte"/>
        <w:jc w:val="both"/>
        <w:rPr>
          <w:sz w:val="18"/>
          <w:szCs w:val="18"/>
          <w:lang w:val="fr-FR"/>
        </w:rPr>
      </w:pPr>
    </w:p>
    <w:p w14:paraId="5295D2AD" w14:textId="32A4DEF5" w:rsidR="00C40315" w:rsidRPr="00C40315" w:rsidRDefault="00C40315" w:rsidP="00C40315">
      <w:pPr>
        <w:pStyle w:val="CPTexte"/>
        <w:jc w:val="both"/>
        <w:rPr>
          <w:sz w:val="18"/>
          <w:szCs w:val="18"/>
          <w:lang w:val="fr-FR"/>
        </w:rPr>
      </w:pPr>
      <w:r w:rsidRPr="00C40315">
        <w:rPr>
          <w:sz w:val="18"/>
          <w:szCs w:val="18"/>
          <w:lang w:val="fr-FR"/>
        </w:rPr>
        <w:t>La ligue de Bourgogne Franche-Comté de rugby, c’est 8 départements, 14000 licenciés(e), 70 clubs dont 4 féminins. Une ligue dont la qualité de la formation est reconnue sur le plan national, d’ailleurs beaucoup de joueurs issus de cette ligue, évoluent en TOP 14 et PRO D2, y compris en équipe de France. Une véritable fierté de la ligue qui investit sans arrêt pour la formation de ses jeunes. La ligue possède une académie Pôle espoirs et son propre centre régional d’entraînement labellisé mixte. En BOURGOGNE FRANCHE COMTE, on pratique toutes les formes de rugby, 5, 7 10, 15. Une ligue très innovante qui joue un rôle sociétal important, en dehors du terrain, rugby santé, handicap, QPV, création de labels, stages vacances.</w:t>
      </w:r>
    </w:p>
    <w:p w14:paraId="546BDDDD" w14:textId="77777777" w:rsidR="00717D13" w:rsidRPr="00C40315" w:rsidRDefault="00717D13" w:rsidP="00AD20BD">
      <w:pPr>
        <w:pStyle w:val="Textedesaisie"/>
        <w:rPr>
          <w:b/>
          <w:sz w:val="20"/>
          <w:szCs w:val="20"/>
        </w:rPr>
      </w:pPr>
    </w:p>
    <w:p w14:paraId="492B58BA" w14:textId="77777777" w:rsidR="00C77654" w:rsidRPr="00171B9E" w:rsidRDefault="00C77654" w:rsidP="00C77654">
      <w:pPr>
        <w:pStyle w:val="Textedesaisie"/>
        <w:rPr>
          <w:b/>
          <w:sz w:val="20"/>
        </w:rPr>
      </w:pPr>
      <w:r w:rsidRPr="00171B9E">
        <w:rPr>
          <w:b/>
          <w:sz w:val="20"/>
        </w:rPr>
        <w:t>La Banque de détail Société Générale en France</w:t>
      </w:r>
    </w:p>
    <w:p w14:paraId="1EF7B190" w14:textId="77777777" w:rsidR="00C77654" w:rsidRPr="00171B9E" w:rsidRDefault="00C77654" w:rsidP="00C77654">
      <w:pPr>
        <w:pStyle w:val="Textedesaisie"/>
        <w:rPr>
          <w:sz w:val="16"/>
          <w:szCs w:val="16"/>
        </w:rPr>
      </w:pPr>
    </w:p>
    <w:p w14:paraId="1F639A8F" w14:textId="4AEE07D5" w:rsidR="00C77654" w:rsidRPr="006C1883" w:rsidRDefault="00C77654" w:rsidP="00C77654">
      <w:pPr>
        <w:pStyle w:val="Textepetit"/>
        <w:rPr>
          <w:sz w:val="18"/>
          <w:szCs w:val="18"/>
          <w:lang w:val="fr-FR"/>
        </w:rPr>
      </w:pPr>
      <w:r w:rsidRPr="00171B9E">
        <w:rPr>
          <w:sz w:val="16"/>
          <w:szCs w:val="16"/>
          <w:lang w:val="fr-FR"/>
        </w:rPr>
        <w:t xml:space="preserve"> </w:t>
      </w:r>
      <w:r w:rsidRPr="006C1883">
        <w:rPr>
          <w:sz w:val="18"/>
          <w:szCs w:val="18"/>
          <w:lang w:val="fr-FR"/>
        </w:rPr>
        <w:t xml:space="preserve">Le réseau Société Générale offre des solutions adaptées </w:t>
      </w:r>
      <w:r w:rsidR="00CA5557">
        <w:rPr>
          <w:sz w:val="18"/>
          <w:szCs w:val="18"/>
          <w:lang w:val="fr-FR"/>
        </w:rPr>
        <w:t>à</w:t>
      </w:r>
      <w:r w:rsidRPr="006C1883">
        <w:rPr>
          <w:sz w:val="18"/>
          <w:szCs w:val="18"/>
          <w:lang w:val="fr-FR"/>
        </w:rPr>
        <w:t xml:space="preserve"> </w:t>
      </w:r>
      <w:r>
        <w:rPr>
          <w:sz w:val="18"/>
          <w:szCs w:val="18"/>
          <w:lang w:val="fr-FR"/>
        </w:rPr>
        <w:t xml:space="preserve">ses </w:t>
      </w:r>
      <w:r w:rsidRPr="006C1883">
        <w:rPr>
          <w:sz w:val="18"/>
          <w:szCs w:val="18"/>
          <w:lang w:val="fr-FR"/>
        </w:rPr>
        <w:t>clients particuliers</w:t>
      </w:r>
      <w:r>
        <w:rPr>
          <w:sz w:val="18"/>
          <w:szCs w:val="18"/>
          <w:lang w:val="fr-FR"/>
        </w:rPr>
        <w:t xml:space="preserve">, </w:t>
      </w:r>
      <w:r w:rsidRPr="006C1883">
        <w:rPr>
          <w:sz w:val="18"/>
          <w:szCs w:val="18"/>
          <w:lang w:val="fr-FR"/>
        </w:rPr>
        <w:t>professionnels, associations et entreprises qui lui font confiance, en s’appuyant sur trois atouts majeurs :</w:t>
      </w:r>
    </w:p>
    <w:p w14:paraId="4B2D3119" w14:textId="77777777" w:rsidR="00C77654" w:rsidRPr="006C1883" w:rsidRDefault="00C77654" w:rsidP="00C77654">
      <w:pPr>
        <w:pStyle w:val="Textepetit"/>
        <w:rPr>
          <w:sz w:val="18"/>
          <w:szCs w:val="18"/>
          <w:lang w:val="fr-FR"/>
        </w:rPr>
      </w:pPr>
    </w:p>
    <w:p w14:paraId="1FC15B0F" w14:textId="77777777" w:rsidR="00C77654" w:rsidRPr="006C1883" w:rsidRDefault="00C77654" w:rsidP="00C77654">
      <w:pPr>
        <w:pStyle w:val="CPTexteBullet"/>
        <w:rPr>
          <w:sz w:val="18"/>
          <w:szCs w:val="18"/>
          <w:lang w:val="fr-FR"/>
        </w:rPr>
      </w:pPr>
      <w:r w:rsidRPr="006C1883">
        <w:rPr>
          <w:sz w:val="18"/>
          <w:szCs w:val="18"/>
          <w:lang w:val="fr-FR"/>
        </w:rPr>
        <w:t>Plus de 20 000 collaborateurs et 1</w:t>
      </w:r>
      <w:r>
        <w:rPr>
          <w:sz w:val="18"/>
          <w:szCs w:val="18"/>
          <w:lang w:val="fr-FR"/>
        </w:rPr>
        <w:t> </w:t>
      </w:r>
      <w:r w:rsidRPr="00F80A5D">
        <w:rPr>
          <w:sz w:val="18"/>
          <w:szCs w:val="18"/>
          <w:lang w:val="fr-FR"/>
        </w:rPr>
        <w:t xml:space="preserve">793 </w:t>
      </w:r>
      <w:r w:rsidRPr="006C1883">
        <w:rPr>
          <w:sz w:val="18"/>
          <w:szCs w:val="18"/>
          <w:lang w:val="fr-FR"/>
        </w:rPr>
        <w:t xml:space="preserve">agences principalement localisées dans les régions urbaines concentrant une part importante de la richesse nationale ; </w:t>
      </w:r>
    </w:p>
    <w:p w14:paraId="57CF1328" w14:textId="77777777" w:rsidR="00C77654" w:rsidRPr="006C1883" w:rsidRDefault="00C77654" w:rsidP="00C77654">
      <w:pPr>
        <w:pStyle w:val="CPTexteBullet"/>
        <w:rPr>
          <w:sz w:val="18"/>
          <w:szCs w:val="18"/>
          <w:lang w:val="fr-FR"/>
        </w:rPr>
      </w:pPr>
      <w:r w:rsidRPr="006C1883">
        <w:rPr>
          <w:sz w:val="18"/>
          <w:szCs w:val="18"/>
          <w:lang w:val="fr-FR"/>
        </w:rPr>
        <w:t xml:space="preserve">Une offre complète et diversifiée de produits et de services, allant du support d’épargne à la gestion patrimoniale, en passant par les financements des entreprises et l’offre de moyens de paiement ; </w:t>
      </w:r>
    </w:p>
    <w:p w14:paraId="3E1ED506" w14:textId="77777777" w:rsidR="00C77654" w:rsidRPr="006C1883" w:rsidRDefault="00C77654" w:rsidP="00C77654">
      <w:pPr>
        <w:pStyle w:val="CPTexteBullet"/>
        <w:rPr>
          <w:sz w:val="18"/>
          <w:szCs w:val="18"/>
          <w:lang w:val="fr-FR"/>
        </w:rPr>
      </w:pPr>
      <w:r w:rsidRPr="006C1883">
        <w:rPr>
          <w:sz w:val="18"/>
          <w:szCs w:val="18"/>
          <w:lang w:val="fr-FR"/>
        </w:rPr>
        <w:t xml:space="preserve">Un dispositif omnicanal complet et innovant : internet, mobile, téléphone et agence. </w:t>
      </w:r>
    </w:p>
    <w:p w14:paraId="3FDF2BCF" w14:textId="77777777" w:rsidR="00C77654" w:rsidRPr="006C1883" w:rsidRDefault="00C77654" w:rsidP="00C77654">
      <w:pPr>
        <w:pStyle w:val="Textepetit"/>
        <w:rPr>
          <w:sz w:val="18"/>
          <w:szCs w:val="18"/>
          <w:lang w:val="fr-FR"/>
        </w:rPr>
      </w:pPr>
    </w:p>
    <w:p w14:paraId="6FA07BDD" w14:textId="77777777" w:rsidR="00C77654" w:rsidRPr="00171B9E" w:rsidRDefault="00C77654" w:rsidP="00C77654">
      <w:pPr>
        <w:pStyle w:val="Textepetit"/>
        <w:rPr>
          <w:sz w:val="18"/>
          <w:szCs w:val="18"/>
          <w:lang w:val="fr-FR"/>
        </w:rPr>
      </w:pPr>
      <w:r w:rsidRPr="006C1883">
        <w:rPr>
          <w:sz w:val="18"/>
          <w:szCs w:val="18"/>
          <w:lang w:val="fr-FR"/>
        </w:rPr>
        <w:t>Plaçant le client au cœur de son dispositif, Société Générale a été élue Service Client de l’Année 20</w:t>
      </w:r>
      <w:r>
        <w:rPr>
          <w:sz w:val="18"/>
          <w:szCs w:val="18"/>
          <w:lang w:val="fr-FR"/>
        </w:rPr>
        <w:t xml:space="preserve">21 </w:t>
      </w:r>
      <w:r w:rsidRPr="006C1883">
        <w:rPr>
          <w:sz w:val="18"/>
          <w:szCs w:val="18"/>
          <w:lang w:val="fr-FR"/>
        </w:rPr>
        <w:t xml:space="preserve">(organisé par </w:t>
      </w:r>
      <w:proofErr w:type="spellStart"/>
      <w:r w:rsidRPr="006C1883">
        <w:rPr>
          <w:sz w:val="18"/>
          <w:szCs w:val="18"/>
          <w:lang w:val="fr-FR"/>
        </w:rPr>
        <w:t>Viséo</w:t>
      </w:r>
      <w:proofErr w:type="spellEnd"/>
      <w:r w:rsidRPr="006C1883">
        <w:rPr>
          <w:sz w:val="18"/>
          <w:szCs w:val="18"/>
          <w:lang w:val="fr-FR"/>
        </w:rPr>
        <w:t xml:space="preserve"> Customer Insights), et déploie une offre adaptée aux nouveaux besoins de ses clients. L’enseigne a fait de l’innovation un de ses axes de développement : le réseau Société Générale accueille environ 4 millions de clients mobiles.  Le succès du site internet et de l’appli mobile se traduit par un volume croissant de connexions atteignant plus d’un milliard par an. Il a ouvert sur Twitter le premier compte dédié à la relation bancaire qui garantit une réponse en moins de 30 minutes.</w:t>
      </w:r>
    </w:p>
    <w:p w14:paraId="7ABCBB0D" w14:textId="77777777" w:rsidR="00C77654" w:rsidRPr="00171B9E" w:rsidRDefault="00892E9B" w:rsidP="00C77654">
      <w:pPr>
        <w:pStyle w:val="Titre4"/>
        <w:shd w:val="clear" w:color="auto" w:fill="FFFFFF"/>
        <w:spacing w:before="120"/>
        <w:rPr>
          <w:rFonts w:asciiTheme="minorHAnsi" w:hAnsiTheme="minorHAnsi" w:cs="Arial"/>
          <w:i w:val="0"/>
          <w:sz w:val="18"/>
          <w:szCs w:val="18"/>
        </w:rPr>
      </w:pPr>
      <w:hyperlink r:id="rId13" w:tooltip="http://www.societegenerale.fr/" w:history="1">
        <w:r w:rsidR="00C77654" w:rsidRPr="00171B9E">
          <w:rPr>
            <w:rStyle w:val="Lienhypertexte"/>
            <w:rFonts w:asciiTheme="minorHAnsi" w:hAnsiTheme="minorHAnsi" w:cs="Arial"/>
            <w:i w:val="0"/>
            <w:sz w:val="18"/>
            <w:szCs w:val="18"/>
          </w:rPr>
          <w:t>www.societegenerale.fr</w:t>
        </w:r>
      </w:hyperlink>
    </w:p>
    <w:p w14:paraId="3560E5F9" w14:textId="77777777" w:rsidR="00C77654" w:rsidRDefault="00C77654" w:rsidP="00C77654">
      <w:pPr>
        <w:tabs>
          <w:tab w:val="left" w:pos="2179"/>
        </w:tabs>
        <w:rPr>
          <w:rFonts w:ascii="Arial" w:hAnsi="Arial" w:cs="Arial"/>
        </w:rPr>
      </w:pPr>
    </w:p>
    <w:bookmarkEnd w:id="0"/>
    <w:p w14:paraId="61634BDC" w14:textId="77777777" w:rsidR="00AD20BD" w:rsidRPr="002868C6" w:rsidRDefault="00AD20BD" w:rsidP="00C77654">
      <w:pPr>
        <w:pStyle w:val="Textedesaisie"/>
        <w:rPr>
          <w:b/>
          <w:color w:val="3E2E73" w:themeColor="hyperlink"/>
          <w:sz w:val="16"/>
          <w:u w:val="single"/>
        </w:rPr>
      </w:pPr>
    </w:p>
    <w:sectPr w:rsidR="00AD20BD" w:rsidRPr="002868C6" w:rsidSect="00DE4F24">
      <w:footerReference w:type="default" r:id="rId14"/>
      <w:headerReference w:type="first" r:id="rId15"/>
      <w:footerReference w:type="first" r:id="rId16"/>
      <w:type w:val="continuous"/>
      <w:pgSz w:w="11906" w:h="16838" w:code="9"/>
      <w:pgMar w:top="851" w:right="1134" w:bottom="567"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37747" w14:textId="77777777" w:rsidR="00892E9B" w:rsidRDefault="00892E9B" w:rsidP="00BB63D0">
      <w:r>
        <w:separator/>
      </w:r>
    </w:p>
  </w:endnote>
  <w:endnote w:type="continuationSeparator" w:id="0">
    <w:p w14:paraId="29B7095B" w14:textId="77777777" w:rsidR="00892E9B" w:rsidRDefault="00892E9B"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ontserrat ExtraBold">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Com-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C829" w14:textId="77777777" w:rsidR="00F27CB4" w:rsidRDefault="00F27CB4" w:rsidP="00F27CB4">
    <w:pPr>
      <w:pStyle w:val="Pieddepage"/>
      <w:rPr>
        <w:szCs w:val="20"/>
      </w:rPr>
    </w:pPr>
  </w:p>
  <w:p w14:paraId="7E6D8B28" w14:textId="6B4A3409" w:rsidR="00F27CB4" w:rsidRPr="00F27CB4" w:rsidRDefault="00F27CB4" w:rsidP="00F27CB4">
    <w:pPr>
      <w:pStyle w:val="Pieddepage"/>
      <w:rPr>
        <w:spacing w:val="4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FD22" w14:textId="77777777" w:rsidR="00594E1F" w:rsidRDefault="00594E1F" w:rsidP="00AC28CA">
    <w:pPr>
      <w:pStyle w:val="Pieddepage"/>
      <w:rPr>
        <w:szCs w:val="20"/>
      </w:rPr>
    </w:pPr>
  </w:p>
  <w:p w14:paraId="1A17F531" w14:textId="18A41F1C" w:rsidR="00AC28CA" w:rsidRPr="00F27CB4" w:rsidRDefault="00AC28CA" w:rsidP="00AC28CA">
    <w:pPr>
      <w:pStyle w:val="Pieddepage"/>
      <w:rPr>
        <w:spacing w:val="4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7F42" w14:textId="77777777" w:rsidR="00892E9B" w:rsidRDefault="00892E9B" w:rsidP="00BB63D0">
      <w:r>
        <w:separator/>
      </w:r>
    </w:p>
  </w:footnote>
  <w:footnote w:type="continuationSeparator" w:id="0">
    <w:p w14:paraId="5E664C98" w14:textId="77777777" w:rsidR="00892E9B" w:rsidRDefault="00892E9B" w:rsidP="00BB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1643" w14:textId="77777777" w:rsidR="00C117ED" w:rsidRDefault="0046174D">
    <w:pPr>
      <w:pStyle w:val="En-tte"/>
    </w:pPr>
    <w:r>
      <w:rPr>
        <w:noProof/>
        <w:lang w:eastAsia="fr-FR"/>
      </w:rPr>
      <w:t xml:space="preserve"> </w:t>
    </w:r>
  </w:p>
  <w:p w14:paraId="798FBEBC" w14:textId="77777777" w:rsidR="00C117ED" w:rsidRDefault="00C117ED">
    <w:pPr>
      <w:pStyle w:val="En-tte"/>
    </w:pPr>
  </w:p>
  <w:p w14:paraId="1A952D8E" w14:textId="77777777" w:rsidR="00C117ED" w:rsidRDefault="00C117ED">
    <w:pPr>
      <w:pStyle w:val="En-tte"/>
    </w:pPr>
  </w:p>
  <w:p w14:paraId="680172C8" w14:textId="77777777" w:rsidR="00C117ED" w:rsidRDefault="00C117ED">
    <w:pPr>
      <w:pStyle w:val="En-tte"/>
    </w:pPr>
  </w:p>
  <w:p w14:paraId="1A9D4677" w14:textId="77777777" w:rsidR="004C252B" w:rsidRDefault="004C252B">
    <w:pPr>
      <w:pStyle w:val="En-tte"/>
    </w:pPr>
  </w:p>
  <w:p w14:paraId="1EA4F49C" w14:textId="77777777" w:rsidR="004C252B" w:rsidRDefault="004C252B">
    <w:pPr>
      <w:pStyle w:val="En-tte"/>
    </w:pPr>
  </w:p>
  <w:p w14:paraId="3948D30C" w14:textId="77777777" w:rsidR="00C117ED" w:rsidRDefault="00C117ED">
    <w:pPr>
      <w:pStyle w:val="En-tte"/>
    </w:pPr>
  </w:p>
  <w:p w14:paraId="39D54D0D" w14:textId="77777777" w:rsidR="00342194" w:rsidRDefault="003421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54C2"/>
    <w:multiLevelType w:val="hybridMultilevel"/>
    <w:tmpl w:val="C1C065BE"/>
    <w:lvl w:ilvl="0" w:tplc="829C37A8">
      <w:start w:val="1"/>
      <w:numFmt w:val="bullet"/>
      <w:pStyle w:val="CPChapo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533D11"/>
    <w:multiLevelType w:val="hybridMultilevel"/>
    <w:tmpl w:val="A76EC75A"/>
    <w:lvl w:ilvl="0" w:tplc="425ADEFE">
      <w:start w:val="1"/>
      <w:numFmt w:val="bullet"/>
      <w:pStyle w:val="CPTexte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712FDD"/>
    <w:multiLevelType w:val="hybridMultilevel"/>
    <w:tmpl w:val="E8104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EF1EF9"/>
    <w:multiLevelType w:val="hybridMultilevel"/>
    <w:tmpl w:val="C6066B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4D787C"/>
    <w:multiLevelType w:val="hybridMultilevel"/>
    <w:tmpl w:val="DA6E53A6"/>
    <w:lvl w:ilvl="0" w:tplc="8DE64044">
      <w:start w:val="1"/>
      <w:numFmt w:val="bullet"/>
      <w:pStyle w:val="Listeapuce"/>
      <w:lvlText w:val=""/>
      <w:lvlJc w:val="left"/>
      <w:pPr>
        <w:tabs>
          <w:tab w:val="num" w:pos="170"/>
        </w:tabs>
        <w:ind w:left="170" w:hanging="170"/>
      </w:pPr>
      <w:rPr>
        <w:rFonts w:ascii="Wingdings" w:hAnsi="Wingdings" w:hint="default"/>
        <w:b w:val="0"/>
        <w:bCs w:val="0"/>
        <w:i w:val="0"/>
        <w:iCs w:val="0"/>
        <w:color w:val="BFBFBF"/>
        <w:sz w:val="16"/>
        <w:szCs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77CB1"/>
    <w:multiLevelType w:val="hybridMultilevel"/>
    <w:tmpl w:val="BAA871BE"/>
    <w:lvl w:ilvl="0" w:tplc="6666E9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E4"/>
    <w:rsid w:val="0000118B"/>
    <w:rsid w:val="000025FE"/>
    <w:rsid w:val="00006695"/>
    <w:rsid w:val="00015790"/>
    <w:rsid w:val="0002457F"/>
    <w:rsid w:val="00025867"/>
    <w:rsid w:val="00051B60"/>
    <w:rsid w:val="00052A82"/>
    <w:rsid w:val="00053B1B"/>
    <w:rsid w:val="0005639F"/>
    <w:rsid w:val="00061B1B"/>
    <w:rsid w:val="00061B9D"/>
    <w:rsid w:val="0006587B"/>
    <w:rsid w:val="000715EE"/>
    <w:rsid w:val="00076333"/>
    <w:rsid w:val="000971EF"/>
    <w:rsid w:val="000B6EAD"/>
    <w:rsid w:val="000C3F1B"/>
    <w:rsid w:val="000C6355"/>
    <w:rsid w:val="000D018C"/>
    <w:rsid w:val="000E3B0A"/>
    <w:rsid w:val="000F1604"/>
    <w:rsid w:val="00125541"/>
    <w:rsid w:val="001326B7"/>
    <w:rsid w:val="00140CB3"/>
    <w:rsid w:val="00147676"/>
    <w:rsid w:val="00166315"/>
    <w:rsid w:val="00171B9E"/>
    <w:rsid w:val="001757E4"/>
    <w:rsid w:val="001B166A"/>
    <w:rsid w:val="001B66BF"/>
    <w:rsid w:val="001C0D2F"/>
    <w:rsid w:val="001C14A1"/>
    <w:rsid w:val="001D3547"/>
    <w:rsid w:val="00244BB4"/>
    <w:rsid w:val="00256AD3"/>
    <w:rsid w:val="00273A0C"/>
    <w:rsid w:val="002868C6"/>
    <w:rsid w:val="00296D9C"/>
    <w:rsid w:val="002B1D7C"/>
    <w:rsid w:val="002C3B82"/>
    <w:rsid w:val="002F5161"/>
    <w:rsid w:val="003041EF"/>
    <w:rsid w:val="00313799"/>
    <w:rsid w:val="00316C7E"/>
    <w:rsid w:val="00342194"/>
    <w:rsid w:val="00363673"/>
    <w:rsid w:val="003815E9"/>
    <w:rsid w:val="003A2CF6"/>
    <w:rsid w:val="003B7ECD"/>
    <w:rsid w:val="003C4DD6"/>
    <w:rsid w:val="003D239F"/>
    <w:rsid w:val="003E403C"/>
    <w:rsid w:val="004213A3"/>
    <w:rsid w:val="00422E5D"/>
    <w:rsid w:val="00427A2B"/>
    <w:rsid w:val="00432A8C"/>
    <w:rsid w:val="00442BA2"/>
    <w:rsid w:val="0046174D"/>
    <w:rsid w:val="0049545A"/>
    <w:rsid w:val="004A6EF4"/>
    <w:rsid w:val="004B164C"/>
    <w:rsid w:val="004C252B"/>
    <w:rsid w:val="004C5FBD"/>
    <w:rsid w:val="004F1169"/>
    <w:rsid w:val="00502531"/>
    <w:rsid w:val="00520296"/>
    <w:rsid w:val="00523BB0"/>
    <w:rsid w:val="005568A7"/>
    <w:rsid w:val="00586ACF"/>
    <w:rsid w:val="00591579"/>
    <w:rsid w:val="00594365"/>
    <w:rsid w:val="00594E1F"/>
    <w:rsid w:val="005967A3"/>
    <w:rsid w:val="00597907"/>
    <w:rsid w:val="005B5F0D"/>
    <w:rsid w:val="005B7E60"/>
    <w:rsid w:val="005C2195"/>
    <w:rsid w:val="005E41DE"/>
    <w:rsid w:val="005E4CE5"/>
    <w:rsid w:val="00631EF0"/>
    <w:rsid w:val="006438DD"/>
    <w:rsid w:val="00647EB5"/>
    <w:rsid w:val="00662512"/>
    <w:rsid w:val="00665399"/>
    <w:rsid w:val="006A4D64"/>
    <w:rsid w:val="006C19E0"/>
    <w:rsid w:val="006E40EC"/>
    <w:rsid w:val="00717D13"/>
    <w:rsid w:val="00725F05"/>
    <w:rsid w:val="007646B9"/>
    <w:rsid w:val="00774FCD"/>
    <w:rsid w:val="0079020E"/>
    <w:rsid w:val="007920F5"/>
    <w:rsid w:val="0079727D"/>
    <w:rsid w:val="007A5AD6"/>
    <w:rsid w:val="007B2921"/>
    <w:rsid w:val="007C2816"/>
    <w:rsid w:val="007F54FD"/>
    <w:rsid w:val="00802A91"/>
    <w:rsid w:val="008030E6"/>
    <w:rsid w:val="00811652"/>
    <w:rsid w:val="00827609"/>
    <w:rsid w:val="00843F36"/>
    <w:rsid w:val="008471FA"/>
    <w:rsid w:val="00873F5A"/>
    <w:rsid w:val="0088562F"/>
    <w:rsid w:val="00890197"/>
    <w:rsid w:val="00892E9B"/>
    <w:rsid w:val="008A3F6E"/>
    <w:rsid w:val="008C0CA2"/>
    <w:rsid w:val="008C2333"/>
    <w:rsid w:val="008C4C05"/>
    <w:rsid w:val="008C6189"/>
    <w:rsid w:val="008D55B8"/>
    <w:rsid w:val="008E26C9"/>
    <w:rsid w:val="00920E9F"/>
    <w:rsid w:val="009276A3"/>
    <w:rsid w:val="00943A7B"/>
    <w:rsid w:val="00947291"/>
    <w:rsid w:val="009566C8"/>
    <w:rsid w:val="00973D0C"/>
    <w:rsid w:val="0099334E"/>
    <w:rsid w:val="009B1F07"/>
    <w:rsid w:val="009E1371"/>
    <w:rsid w:val="009F686E"/>
    <w:rsid w:val="00A06AE9"/>
    <w:rsid w:val="00A20AD9"/>
    <w:rsid w:val="00A27DBA"/>
    <w:rsid w:val="00A61798"/>
    <w:rsid w:val="00AA7B9C"/>
    <w:rsid w:val="00AB5E16"/>
    <w:rsid w:val="00AC28CA"/>
    <w:rsid w:val="00AC6604"/>
    <w:rsid w:val="00AC7C03"/>
    <w:rsid w:val="00AD20BD"/>
    <w:rsid w:val="00AE2815"/>
    <w:rsid w:val="00AF37C4"/>
    <w:rsid w:val="00AF5837"/>
    <w:rsid w:val="00B156A5"/>
    <w:rsid w:val="00B552E8"/>
    <w:rsid w:val="00B57E13"/>
    <w:rsid w:val="00B7016C"/>
    <w:rsid w:val="00BB4457"/>
    <w:rsid w:val="00BB63D0"/>
    <w:rsid w:val="00C117ED"/>
    <w:rsid w:val="00C15C39"/>
    <w:rsid w:val="00C2633B"/>
    <w:rsid w:val="00C40315"/>
    <w:rsid w:val="00C4285D"/>
    <w:rsid w:val="00C45E32"/>
    <w:rsid w:val="00C52E9D"/>
    <w:rsid w:val="00C76D02"/>
    <w:rsid w:val="00C77654"/>
    <w:rsid w:val="00C93E98"/>
    <w:rsid w:val="00C978A4"/>
    <w:rsid w:val="00CA5557"/>
    <w:rsid w:val="00CB0210"/>
    <w:rsid w:val="00CC0E45"/>
    <w:rsid w:val="00CC18A7"/>
    <w:rsid w:val="00CD2FB6"/>
    <w:rsid w:val="00CF7030"/>
    <w:rsid w:val="00D01DFE"/>
    <w:rsid w:val="00D237BE"/>
    <w:rsid w:val="00D31E11"/>
    <w:rsid w:val="00D40801"/>
    <w:rsid w:val="00D91CBE"/>
    <w:rsid w:val="00D961FB"/>
    <w:rsid w:val="00DA63AC"/>
    <w:rsid w:val="00DC3007"/>
    <w:rsid w:val="00DE036A"/>
    <w:rsid w:val="00DE2359"/>
    <w:rsid w:val="00DE4F24"/>
    <w:rsid w:val="00DE7604"/>
    <w:rsid w:val="00DE7D95"/>
    <w:rsid w:val="00DF4627"/>
    <w:rsid w:val="00E17245"/>
    <w:rsid w:val="00E24DC5"/>
    <w:rsid w:val="00E6255D"/>
    <w:rsid w:val="00E80C7F"/>
    <w:rsid w:val="00E83D6E"/>
    <w:rsid w:val="00E904E8"/>
    <w:rsid w:val="00E96CB8"/>
    <w:rsid w:val="00EB240F"/>
    <w:rsid w:val="00EB77C9"/>
    <w:rsid w:val="00EC3596"/>
    <w:rsid w:val="00ED212C"/>
    <w:rsid w:val="00ED51DF"/>
    <w:rsid w:val="00ED598C"/>
    <w:rsid w:val="00EE405F"/>
    <w:rsid w:val="00EF0DEC"/>
    <w:rsid w:val="00F0282E"/>
    <w:rsid w:val="00F274B9"/>
    <w:rsid w:val="00F27CB4"/>
    <w:rsid w:val="00F40A9B"/>
    <w:rsid w:val="00F47024"/>
    <w:rsid w:val="00F71DD3"/>
    <w:rsid w:val="00F72823"/>
    <w:rsid w:val="00F80DC5"/>
    <w:rsid w:val="00F80FAD"/>
    <w:rsid w:val="00FE2158"/>
    <w:rsid w:val="00FE6475"/>
    <w:rsid w:val="37B2D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B8627"/>
  <w15:docId w15:val="{B0FF5F21-AD88-49BF-96FA-38CF7A40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17ED"/>
    <w:pPr>
      <w:spacing w:after="0" w:line="240" w:lineRule="atLeast"/>
    </w:pPr>
    <w:rPr>
      <w:sz w:val="20"/>
    </w:rPr>
  </w:style>
  <w:style w:type="paragraph" w:styleId="Titre1">
    <w:name w:val="heading 1"/>
    <w:basedOn w:val="Normal"/>
    <w:next w:val="Normal"/>
    <w:link w:val="Titre1Car"/>
    <w:uiPriority w:val="9"/>
    <w:rsid w:val="006438DD"/>
    <w:pPr>
      <w:keepNext/>
      <w:keepLines/>
      <w:spacing w:line="360" w:lineRule="atLeast"/>
      <w:outlineLvl w:val="0"/>
    </w:pPr>
    <w:rPr>
      <w:rFonts w:eastAsiaTheme="majorEastAsia" w:cstheme="majorBidi"/>
      <w:b/>
      <w:bCs/>
      <w:color w:val="E9041E" w:themeColor="text2"/>
      <w:sz w:val="30"/>
      <w:szCs w:val="28"/>
      <w:lang w:val="en-US"/>
    </w:rPr>
  </w:style>
  <w:style w:type="paragraph" w:styleId="Titre4">
    <w:name w:val="heading 4"/>
    <w:basedOn w:val="Normal"/>
    <w:next w:val="Normal"/>
    <w:link w:val="Titre4Car"/>
    <w:uiPriority w:val="9"/>
    <w:semiHidden/>
    <w:unhideWhenUsed/>
    <w:qFormat/>
    <w:rsid w:val="0000118B"/>
    <w:pPr>
      <w:keepNext/>
      <w:keepLines/>
      <w:spacing w:before="40"/>
      <w:outlineLvl w:val="3"/>
    </w:pPr>
    <w:rPr>
      <w:rFonts w:asciiTheme="majorHAnsi" w:eastAsiaTheme="majorEastAsia" w:hAnsiTheme="majorHAnsi" w:cstheme="majorBidi"/>
      <w:i/>
      <w:iCs/>
      <w:color w:val="FC586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after="0"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DE4F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F24"/>
    <w:rPr>
      <w:rFonts w:ascii="Tahoma" w:hAnsi="Tahoma" w:cs="Tahoma"/>
      <w:sz w:val="16"/>
      <w:szCs w:val="16"/>
    </w:rPr>
  </w:style>
  <w:style w:type="paragraph" w:customStyle="1" w:styleId="Visuel">
    <w:name w:val="Visuel"/>
    <w:basedOn w:val="Normal"/>
    <w:rsid w:val="00DE4F24"/>
    <w:pPr>
      <w:framePr w:wrap="around" w:vAnchor="page" w:hAnchor="page" w:xAlign="center" w:yAlign="top"/>
      <w:jc w:val="center"/>
    </w:pPr>
  </w:style>
  <w:style w:type="paragraph" w:customStyle="1" w:styleId="Textedesaisie">
    <w:name w:val="Texte de saisie"/>
    <w:basedOn w:val="Normal"/>
    <w:link w:val="TextedesaisieCar"/>
    <w:qFormat/>
    <w:rsid w:val="00432A8C"/>
    <w:pPr>
      <w:spacing w:line="264" w:lineRule="atLeast"/>
    </w:pPr>
    <w:rPr>
      <w:sz w:val="22"/>
    </w:rPr>
  </w:style>
  <w:style w:type="paragraph" w:customStyle="1" w:styleId="Titredudocument">
    <w:name w:val="Titre du document"/>
    <w:basedOn w:val="Normal"/>
    <w:link w:val="TitredudocumentCar"/>
    <w:rsid w:val="004C252B"/>
    <w:pPr>
      <w:spacing w:line="560" w:lineRule="atLeast"/>
      <w:ind w:left="907"/>
    </w:pPr>
    <w:rPr>
      <w:rFonts w:asciiTheme="majorHAnsi" w:hAnsiTheme="majorHAnsi"/>
      <w:caps/>
      <w:color w:val="E9041E" w:themeColor="text2"/>
      <w:sz w:val="56"/>
    </w:rPr>
  </w:style>
  <w:style w:type="paragraph" w:customStyle="1" w:styleId="Sous-titredudocument">
    <w:name w:val="Sous-titre du document"/>
    <w:basedOn w:val="Normal"/>
    <w:rsid w:val="004C252B"/>
    <w:pPr>
      <w:framePr w:wrap="around" w:vAnchor="page" w:hAnchor="page" w:x="398" w:y="2524"/>
      <w:spacing w:line="300" w:lineRule="atLeast"/>
      <w:ind w:left="907"/>
    </w:pPr>
    <w:rPr>
      <w:b/>
      <w:caps/>
      <w:color w:val="E9041E" w:themeColor="text2"/>
      <w:sz w:val="30"/>
      <w:lang w:val="en-US"/>
    </w:rPr>
  </w:style>
  <w:style w:type="paragraph" w:customStyle="1" w:styleId="Datedudocument">
    <w:name w:val="Date du document"/>
    <w:basedOn w:val="Normal"/>
    <w:qFormat/>
    <w:rsid w:val="00432A8C"/>
    <w:pPr>
      <w:framePr w:wrap="around" w:vAnchor="page" w:hAnchor="page" w:x="398" w:y="2524"/>
      <w:spacing w:line="360" w:lineRule="atLeast"/>
      <w:ind w:left="907"/>
    </w:pPr>
    <w:rPr>
      <w:sz w:val="30"/>
    </w:rPr>
  </w:style>
  <w:style w:type="paragraph" w:customStyle="1" w:styleId="Textechapo">
    <w:name w:val="Texte chapo"/>
    <w:basedOn w:val="Textedesaisie"/>
    <w:link w:val="TextechapoCar"/>
    <w:rsid w:val="006438DD"/>
    <w:pPr>
      <w:spacing w:after="120" w:line="480" w:lineRule="atLeast"/>
    </w:pPr>
    <w:rPr>
      <w:b/>
      <w:sz w:val="30"/>
    </w:rPr>
  </w:style>
  <w:style w:type="character" w:customStyle="1" w:styleId="Titre1Car">
    <w:name w:val="Titre 1 Car"/>
    <w:basedOn w:val="Policepardfaut"/>
    <w:link w:val="Titre1"/>
    <w:uiPriority w:val="9"/>
    <w:rsid w:val="006438DD"/>
    <w:rPr>
      <w:rFonts w:eastAsiaTheme="majorEastAsia" w:cstheme="majorBidi"/>
      <w:b/>
      <w:bCs/>
      <w:color w:val="E9041E" w:themeColor="text2"/>
      <w:sz w:val="30"/>
      <w:szCs w:val="28"/>
      <w:lang w:val="en-US"/>
    </w:rPr>
  </w:style>
  <w:style w:type="paragraph" w:customStyle="1" w:styleId="Texteasterix">
    <w:name w:val="Texte asterix"/>
    <w:basedOn w:val="Textedesaisie"/>
    <w:link w:val="TexteasterixCar"/>
    <w:rsid w:val="00AC6604"/>
    <w:pPr>
      <w:spacing w:line="204" w:lineRule="atLeast"/>
    </w:pPr>
    <w:rPr>
      <w:sz w:val="17"/>
      <w:lang w:val="en-US"/>
    </w:rPr>
  </w:style>
  <w:style w:type="paragraph" w:customStyle="1" w:styleId="Textepetit">
    <w:name w:val="Texte petit"/>
    <w:basedOn w:val="Textedesaisie"/>
    <w:qFormat/>
    <w:rsid w:val="006438DD"/>
    <w:pPr>
      <w:spacing w:line="204" w:lineRule="atLeast"/>
    </w:pPr>
    <w:rPr>
      <w:sz w:val="17"/>
      <w:lang w:val="en-US"/>
    </w:rPr>
  </w:style>
  <w:style w:type="paragraph" w:customStyle="1" w:styleId="Titrepetit">
    <w:name w:val="Titre petit"/>
    <w:basedOn w:val="Textedesaisie"/>
    <w:rsid w:val="006438DD"/>
    <w:pPr>
      <w:spacing w:line="204" w:lineRule="atLeast"/>
    </w:pPr>
    <w:rPr>
      <w:b/>
      <w:sz w:val="17"/>
    </w:rPr>
  </w:style>
  <w:style w:type="paragraph" w:customStyle="1" w:styleId="Textecontacts">
    <w:name w:val="Texte contacts"/>
    <w:basedOn w:val="Normal"/>
    <w:rsid w:val="005E41DE"/>
    <w:pPr>
      <w:framePr w:wrap="around" w:vAnchor="page" w:hAnchor="page" w:x="1305" w:yAlign="bottom"/>
      <w:spacing w:after="100" w:line="264" w:lineRule="atLeast"/>
    </w:pPr>
    <w:rPr>
      <w:b/>
      <w:sz w:val="22"/>
    </w:rPr>
  </w:style>
  <w:style w:type="character" w:styleId="Lienhypertexte">
    <w:name w:val="Hyperlink"/>
    <w:basedOn w:val="Policepardfaut"/>
    <w:uiPriority w:val="99"/>
    <w:unhideWhenUsed/>
    <w:rsid w:val="0088562F"/>
    <w:rPr>
      <w:color w:val="3E2E73" w:themeColor="hyperlink"/>
      <w:u w:val="single"/>
    </w:rPr>
  </w:style>
  <w:style w:type="paragraph" w:customStyle="1" w:styleId="Texteraisonsociale">
    <w:name w:val="Texte raison sociale"/>
    <w:basedOn w:val="Normal"/>
    <w:rsid w:val="0088562F"/>
    <w:pPr>
      <w:spacing w:line="264" w:lineRule="atLeast"/>
      <w:jc w:val="both"/>
    </w:pPr>
    <w:rPr>
      <w:sz w:val="22"/>
      <w:lang w:val="pt-BR"/>
    </w:rPr>
  </w:style>
  <w:style w:type="paragraph" w:customStyle="1" w:styleId="Titrecontacts">
    <w:name w:val="Titre contacts"/>
    <w:basedOn w:val="Textecontacts"/>
    <w:qFormat/>
    <w:rsid w:val="005E41DE"/>
    <w:pPr>
      <w:framePr w:wrap="around"/>
      <w:spacing w:after="0"/>
    </w:pPr>
  </w:style>
  <w:style w:type="paragraph" w:customStyle="1" w:styleId="Listeapuce">
    <w:name w:val="Liste a puce"/>
    <w:basedOn w:val="Normal"/>
    <w:autoRedefine/>
    <w:rsid w:val="004F1169"/>
    <w:pPr>
      <w:widowControl w:val="0"/>
      <w:numPr>
        <w:numId w:val="1"/>
      </w:numPr>
      <w:suppressAutoHyphens/>
      <w:autoSpaceDE w:val="0"/>
      <w:autoSpaceDN w:val="0"/>
      <w:adjustRightInd w:val="0"/>
      <w:spacing w:before="20" w:after="40" w:line="250" w:lineRule="atLeast"/>
      <w:jc w:val="both"/>
      <w:textAlignment w:val="center"/>
    </w:pPr>
    <w:rPr>
      <w:rFonts w:ascii="Arial" w:eastAsia="Times New Roman" w:hAnsi="Arial" w:cs="HelveticaNeueLTCom-Roman"/>
      <w:color w:val="000000"/>
      <w:szCs w:val="20"/>
      <w:lang w:eastAsia="fr-FR"/>
    </w:rPr>
  </w:style>
  <w:style w:type="paragraph" w:styleId="Paragraphedeliste">
    <w:name w:val="List Paragraph"/>
    <w:basedOn w:val="Normal"/>
    <w:uiPriority w:val="34"/>
    <w:rsid w:val="00F27CB4"/>
    <w:pPr>
      <w:ind w:left="720"/>
      <w:contextualSpacing/>
    </w:pPr>
  </w:style>
  <w:style w:type="paragraph" w:customStyle="1" w:styleId="CPTitle">
    <w:name w:val="_CP Title"/>
    <w:basedOn w:val="CPChapo"/>
    <w:link w:val="CPTitleCar"/>
    <w:qFormat/>
    <w:rsid w:val="008030E6"/>
    <w:rPr>
      <w:rFonts w:asciiTheme="majorHAnsi" w:hAnsiTheme="majorHAnsi"/>
      <w:noProof/>
      <w:color w:val="E90428"/>
      <w:lang w:val="fr-FR"/>
    </w:rPr>
  </w:style>
  <w:style w:type="paragraph" w:customStyle="1" w:styleId="CPChapobullet">
    <w:name w:val="_CP Chapo bullet"/>
    <w:basedOn w:val="Textechapo"/>
    <w:link w:val="CPChapobulletCar"/>
    <w:qFormat/>
    <w:rsid w:val="00FE2158"/>
    <w:pPr>
      <w:numPr>
        <w:numId w:val="3"/>
      </w:numPr>
      <w:spacing w:after="0" w:line="240" w:lineRule="auto"/>
      <w:ind w:left="284" w:hanging="284"/>
    </w:pPr>
    <w:rPr>
      <w:sz w:val="28"/>
      <w:lang w:val="pt-BR"/>
    </w:rPr>
  </w:style>
  <w:style w:type="character" w:customStyle="1" w:styleId="TitredudocumentCar">
    <w:name w:val="Titre du document Car"/>
    <w:basedOn w:val="Policepardfaut"/>
    <w:link w:val="Titredudocument"/>
    <w:rsid w:val="00EF0DEC"/>
    <w:rPr>
      <w:rFonts w:asciiTheme="majorHAnsi" w:hAnsiTheme="majorHAnsi"/>
      <w:caps/>
      <w:color w:val="E9041E" w:themeColor="text2"/>
      <w:sz w:val="56"/>
    </w:rPr>
  </w:style>
  <w:style w:type="character" w:customStyle="1" w:styleId="CPTitleCar">
    <w:name w:val="_CP Title Car"/>
    <w:basedOn w:val="TitredudocumentCar"/>
    <w:link w:val="CPTitle"/>
    <w:rsid w:val="008030E6"/>
    <w:rPr>
      <w:rFonts w:asciiTheme="majorHAnsi" w:hAnsiTheme="majorHAnsi"/>
      <w:b/>
      <w:caps w:val="0"/>
      <w:noProof/>
      <w:color w:val="E90428"/>
      <w:sz w:val="28"/>
    </w:rPr>
  </w:style>
  <w:style w:type="paragraph" w:customStyle="1" w:styleId="CPSection">
    <w:name w:val="_CP Section"/>
    <w:basedOn w:val="Textedesaisie"/>
    <w:link w:val="CPSectionCar"/>
    <w:qFormat/>
    <w:rsid w:val="00FE2158"/>
    <w:rPr>
      <w:b/>
      <w:color w:val="E9041E"/>
      <w:sz w:val="28"/>
      <w:szCs w:val="30"/>
      <w:lang w:val="en-US"/>
    </w:rPr>
  </w:style>
  <w:style w:type="character" w:customStyle="1" w:styleId="TextedesaisieCar">
    <w:name w:val="Texte de saisie Car"/>
    <w:basedOn w:val="Policepardfaut"/>
    <w:link w:val="Textedesaisie"/>
    <w:rsid w:val="00EF0DEC"/>
  </w:style>
  <w:style w:type="character" w:customStyle="1" w:styleId="TextechapoCar">
    <w:name w:val="Texte chapo Car"/>
    <w:basedOn w:val="TextedesaisieCar"/>
    <w:link w:val="Textechapo"/>
    <w:rsid w:val="00EF0DEC"/>
    <w:rPr>
      <w:b/>
      <w:sz w:val="30"/>
    </w:rPr>
  </w:style>
  <w:style w:type="character" w:customStyle="1" w:styleId="CPChapobulletCar">
    <w:name w:val="_CP Chapo bullet Car"/>
    <w:basedOn w:val="TextechapoCar"/>
    <w:link w:val="CPChapobullet"/>
    <w:rsid w:val="00FE2158"/>
    <w:rPr>
      <w:b/>
      <w:sz w:val="28"/>
      <w:lang w:val="pt-BR"/>
    </w:rPr>
  </w:style>
  <w:style w:type="paragraph" w:customStyle="1" w:styleId="CPChapo">
    <w:name w:val="_CP Chapo"/>
    <w:basedOn w:val="CPChapobullet"/>
    <w:link w:val="CPChapoCar"/>
    <w:qFormat/>
    <w:rsid w:val="0079020E"/>
    <w:pPr>
      <w:numPr>
        <w:numId w:val="0"/>
      </w:numPr>
    </w:pPr>
  </w:style>
  <w:style w:type="character" w:customStyle="1" w:styleId="CPSectionCar">
    <w:name w:val="_CP Section Car"/>
    <w:basedOn w:val="TextedesaisieCar"/>
    <w:link w:val="CPSection"/>
    <w:rsid w:val="00FE2158"/>
    <w:rPr>
      <w:b/>
      <w:color w:val="E9041E"/>
      <w:sz w:val="28"/>
      <w:szCs w:val="30"/>
      <w:lang w:val="en-US"/>
    </w:rPr>
  </w:style>
  <w:style w:type="paragraph" w:customStyle="1" w:styleId="CPTexte">
    <w:name w:val="_CP Texte"/>
    <w:basedOn w:val="Textedesaisie"/>
    <w:link w:val="CPTexteCar"/>
    <w:qFormat/>
    <w:rsid w:val="00EF0DEC"/>
    <w:rPr>
      <w:lang w:val="en-US"/>
    </w:rPr>
  </w:style>
  <w:style w:type="character" w:customStyle="1" w:styleId="CPChapoCar">
    <w:name w:val="_CP Chapo Car"/>
    <w:basedOn w:val="CPChapobulletCar"/>
    <w:link w:val="CPChapo"/>
    <w:rsid w:val="0079020E"/>
    <w:rPr>
      <w:b/>
      <w:sz w:val="28"/>
      <w:lang w:val="pt-BR"/>
    </w:rPr>
  </w:style>
  <w:style w:type="paragraph" w:customStyle="1" w:styleId="CPTexteBullet">
    <w:name w:val="_CP Texte Bullet"/>
    <w:basedOn w:val="Textedesaisie"/>
    <w:link w:val="CPTexteBulletCar"/>
    <w:qFormat/>
    <w:rsid w:val="00EF0DEC"/>
    <w:pPr>
      <w:numPr>
        <w:numId w:val="5"/>
      </w:numPr>
    </w:pPr>
    <w:rPr>
      <w:lang w:val="en-US"/>
    </w:rPr>
  </w:style>
  <w:style w:type="character" w:customStyle="1" w:styleId="CPTexteCar">
    <w:name w:val="_CP Texte Car"/>
    <w:basedOn w:val="TextedesaisieCar"/>
    <w:link w:val="CPTexte"/>
    <w:rsid w:val="00EF0DEC"/>
    <w:rPr>
      <w:lang w:val="en-US"/>
    </w:rPr>
  </w:style>
  <w:style w:type="paragraph" w:customStyle="1" w:styleId="CPDate">
    <w:name w:val="_CP Date"/>
    <w:basedOn w:val="Normal"/>
    <w:link w:val="CPDateCar"/>
    <w:qFormat/>
    <w:rsid w:val="00EF0DEC"/>
    <w:pPr>
      <w:framePr w:wrap="around" w:vAnchor="page" w:hAnchor="page" w:x="398" w:y="2609"/>
      <w:spacing w:before="120"/>
      <w:ind w:left="851"/>
    </w:pPr>
    <w:rPr>
      <w:sz w:val="22"/>
    </w:rPr>
  </w:style>
  <w:style w:type="character" w:customStyle="1" w:styleId="CPTexteBulletCar">
    <w:name w:val="_CP Texte Bullet Car"/>
    <w:basedOn w:val="TextedesaisieCar"/>
    <w:link w:val="CPTexteBullet"/>
    <w:rsid w:val="00EF0DEC"/>
    <w:rPr>
      <w:lang w:val="en-US"/>
    </w:rPr>
  </w:style>
  <w:style w:type="paragraph" w:customStyle="1" w:styleId="CPNotedebasdepage">
    <w:name w:val="_CP Note de bas de page"/>
    <w:basedOn w:val="Texteasterix"/>
    <w:link w:val="CPNotedebasdepageCar"/>
    <w:qFormat/>
    <w:rsid w:val="00EF0DEC"/>
    <w:rPr>
      <w:sz w:val="18"/>
      <w:lang w:val="fr-FR"/>
    </w:rPr>
  </w:style>
  <w:style w:type="character" w:customStyle="1" w:styleId="CPDateCar">
    <w:name w:val="_CP Date Car"/>
    <w:basedOn w:val="Policepardfaut"/>
    <w:link w:val="CPDate"/>
    <w:rsid w:val="00EF0DEC"/>
  </w:style>
  <w:style w:type="character" w:customStyle="1" w:styleId="TexteasterixCar">
    <w:name w:val="Texte asterix Car"/>
    <w:basedOn w:val="TextedesaisieCar"/>
    <w:link w:val="Texteasterix"/>
    <w:rsid w:val="00EF0DEC"/>
    <w:rPr>
      <w:sz w:val="17"/>
      <w:lang w:val="en-US"/>
    </w:rPr>
  </w:style>
  <w:style w:type="character" w:customStyle="1" w:styleId="CPNotedebasdepageCar">
    <w:name w:val="_CP Note de bas de page Car"/>
    <w:basedOn w:val="TexteasterixCar"/>
    <w:link w:val="CPNotedebasdepage"/>
    <w:rsid w:val="00EF0DEC"/>
    <w:rPr>
      <w:sz w:val="18"/>
      <w:lang w:val="en-US"/>
    </w:rPr>
  </w:style>
  <w:style w:type="character" w:styleId="Mentionnonrsolue">
    <w:name w:val="Unresolved Mention"/>
    <w:basedOn w:val="Policepardfaut"/>
    <w:uiPriority w:val="99"/>
    <w:semiHidden/>
    <w:unhideWhenUsed/>
    <w:rsid w:val="00520296"/>
    <w:rPr>
      <w:color w:val="808080"/>
      <w:shd w:val="clear" w:color="auto" w:fill="E6E6E6"/>
    </w:rPr>
  </w:style>
  <w:style w:type="paragraph" w:customStyle="1" w:styleId="Default">
    <w:name w:val="Default"/>
    <w:rsid w:val="001C14A1"/>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semiHidden/>
    <w:rsid w:val="0000118B"/>
    <w:rPr>
      <w:rFonts w:asciiTheme="majorHAnsi" w:eastAsiaTheme="majorEastAsia" w:hAnsiTheme="majorHAnsi" w:cstheme="majorBidi"/>
      <w:i/>
      <w:iCs/>
      <w:color w:val="FC586A" w:themeColor="accent1" w:themeShade="BF"/>
      <w:sz w:val="20"/>
    </w:rPr>
  </w:style>
  <w:style w:type="paragraph" w:styleId="Notedebasdepage">
    <w:name w:val="footnote text"/>
    <w:basedOn w:val="Normal"/>
    <w:link w:val="NotedebasdepageCar"/>
    <w:uiPriority w:val="99"/>
    <w:semiHidden/>
    <w:unhideWhenUsed/>
    <w:rsid w:val="00662512"/>
    <w:pPr>
      <w:spacing w:line="240" w:lineRule="auto"/>
    </w:pPr>
    <w:rPr>
      <w:szCs w:val="20"/>
    </w:rPr>
  </w:style>
  <w:style w:type="character" w:customStyle="1" w:styleId="NotedebasdepageCar">
    <w:name w:val="Note de bas de page Car"/>
    <w:basedOn w:val="Policepardfaut"/>
    <w:link w:val="Notedebasdepage"/>
    <w:uiPriority w:val="99"/>
    <w:semiHidden/>
    <w:rsid w:val="00662512"/>
    <w:rPr>
      <w:sz w:val="20"/>
      <w:szCs w:val="20"/>
    </w:rPr>
  </w:style>
  <w:style w:type="character" w:styleId="Appelnotedebasdep">
    <w:name w:val="footnote reference"/>
    <w:basedOn w:val="Policepardfaut"/>
    <w:uiPriority w:val="99"/>
    <w:semiHidden/>
    <w:unhideWhenUsed/>
    <w:rsid w:val="00662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1685">
      <w:bodyDiv w:val="1"/>
      <w:marLeft w:val="0"/>
      <w:marRight w:val="0"/>
      <w:marTop w:val="0"/>
      <w:marBottom w:val="0"/>
      <w:divBdr>
        <w:top w:val="none" w:sz="0" w:space="0" w:color="auto"/>
        <w:left w:val="none" w:sz="0" w:space="0" w:color="auto"/>
        <w:bottom w:val="none" w:sz="0" w:space="0" w:color="auto"/>
        <w:right w:val="none" w:sz="0" w:space="0" w:color="auto"/>
      </w:divBdr>
    </w:div>
    <w:div w:id="644361524">
      <w:bodyDiv w:val="1"/>
      <w:marLeft w:val="0"/>
      <w:marRight w:val="0"/>
      <w:marTop w:val="0"/>
      <w:marBottom w:val="0"/>
      <w:divBdr>
        <w:top w:val="none" w:sz="0" w:space="0" w:color="auto"/>
        <w:left w:val="none" w:sz="0" w:space="0" w:color="auto"/>
        <w:bottom w:val="none" w:sz="0" w:space="0" w:color="auto"/>
        <w:right w:val="none" w:sz="0" w:space="0" w:color="auto"/>
      </w:divBdr>
    </w:div>
    <w:div w:id="835877225">
      <w:bodyDiv w:val="1"/>
      <w:marLeft w:val="0"/>
      <w:marRight w:val="0"/>
      <w:marTop w:val="0"/>
      <w:marBottom w:val="0"/>
      <w:divBdr>
        <w:top w:val="none" w:sz="0" w:space="0" w:color="auto"/>
        <w:left w:val="none" w:sz="0" w:space="0" w:color="auto"/>
        <w:bottom w:val="none" w:sz="0" w:space="0" w:color="auto"/>
        <w:right w:val="none" w:sz="0" w:space="0" w:color="auto"/>
      </w:divBdr>
    </w:div>
    <w:div w:id="1500345857">
      <w:bodyDiv w:val="1"/>
      <w:marLeft w:val="0"/>
      <w:marRight w:val="0"/>
      <w:marTop w:val="0"/>
      <w:marBottom w:val="0"/>
      <w:divBdr>
        <w:top w:val="none" w:sz="0" w:space="0" w:color="auto"/>
        <w:left w:val="none" w:sz="0" w:space="0" w:color="auto"/>
        <w:bottom w:val="none" w:sz="0" w:space="0" w:color="auto"/>
        <w:right w:val="none" w:sz="0" w:space="0" w:color="auto"/>
      </w:divBdr>
      <w:divsChild>
        <w:div w:id="956303092">
          <w:marLeft w:val="0"/>
          <w:marRight w:val="0"/>
          <w:marTop w:val="0"/>
          <w:marBottom w:val="0"/>
          <w:divBdr>
            <w:top w:val="none" w:sz="0" w:space="0" w:color="auto"/>
            <w:left w:val="none" w:sz="0" w:space="0" w:color="auto"/>
            <w:bottom w:val="none" w:sz="0" w:space="0" w:color="auto"/>
            <w:right w:val="none" w:sz="0" w:space="0" w:color="auto"/>
          </w:divBdr>
          <w:divsChild>
            <w:div w:id="2140763576">
              <w:marLeft w:val="0"/>
              <w:marRight w:val="0"/>
              <w:marTop w:val="0"/>
              <w:marBottom w:val="0"/>
              <w:divBdr>
                <w:top w:val="none" w:sz="0" w:space="0" w:color="auto"/>
                <w:left w:val="none" w:sz="0" w:space="0" w:color="auto"/>
                <w:bottom w:val="none" w:sz="0" w:space="0" w:color="auto"/>
                <w:right w:val="none" w:sz="0" w:space="0" w:color="auto"/>
              </w:divBdr>
              <w:divsChild>
                <w:div w:id="712273451">
                  <w:marLeft w:val="0"/>
                  <w:marRight w:val="0"/>
                  <w:marTop w:val="195"/>
                  <w:marBottom w:val="0"/>
                  <w:divBdr>
                    <w:top w:val="none" w:sz="0" w:space="0" w:color="auto"/>
                    <w:left w:val="none" w:sz="0" w:space="0" w:color="auto"/>
                    <w:bottom w:val="none" w:sz="0" w:space="0" w:color="auto"/>
                    <w:right w:val="none" w:sz="0" w:space="0" w:color="auto"/>
                  </w:divBdr>
                  <w:divsChild>
                    <w:div w:id="1918661367">
                      <w:marLeft w:val="0"/>
                      <w:marRight w:val="0"/>
                      <w:marTop w:val="0"/>
                      <w:marBottom w:val="0"/>
                      <w:divBdr>
                        <w:top w:val="none" w:sz="0" w:space="0" w:color="auto"/>
                        <w:left w:val="none" w:sz="0" w:space="0" w:color="auto"/>
                        <w:bottom w:val="none" w:sz="0" w:space="0" w:color="auto"/>
                        <w:right w:val="none" w:sz="0" w:space="0" w:color="auto"/>
                      </w:divBdr>
                      <w:divsChild>
                        <w:div w:id="651254747">
                          <w:marLeft w:val="0"/>
                          <w:marRight w:val="0"/>
                          <w:marTop w:val="0"/>
                          <w:marBottom w:val="0"/>
                          <w:divBdr>
                            <w:top w:val="none" w:sz="0" w:space="0" w:color="auto"/>
                            <w:left w:val="none" w:sz="0" w:space="0" w:color="auto"/>
                            <w:bottom w:val="none" w:sz="0" w:space="0" w:color="auto"/>
                            <w:right w:val="none" w:sz="0" w:space="0" w:color="auto"/>
                          </w:divBdr>
                          <w:divsChild>
                            <w:div w:id="1845436239">
                              <w:marLeft w:val="0"/>
                              <w:marRight w:val="0"/>
                              <w:marTop w:val="0"/>
                              <w:marBottom w:val="0"/>
                              <w:divBdr>
                                <w:top w:val="none" w:sz="0" w:space="0" w:color="auto"/>
                                <w:left w:val="none" w:sz="0" w:space="0" w:color="auto"/>
                                <w:bottom w:val="none" w:sz="0" w:space="0" w:color="auto"/>
                                <w:right w:val="none" w:sz="0" w:space="0" w:color="auto"/>
                              </w:divBdr>
                              <w:divsChild>
                                <w:div w:id="226696747">
                                  <w:marLeft w:val="0"/>
                                  <w:marRight w:val="0"/>
                                  <w:marTop w:val="0"/>
                                  <w:marBottom w:val="0"/>
                                  <w:divBdr>
                                    <w:top w:val="none" w:sz="0" w:space="0" w:color="auto"/>
                                    <w:left w:val="none" w:sz="0" w:space="0" w:color="auto"/>
                                    <w:bottom w:val="none" w:sz="0" w:space="0" w:color="auto"/>
                                    <w:right w:val="none" w:sz="0" w:space="0" w:color="auto"/>
                                  </w:divBdr>
                                  <w:divsChild>
                                    <w:div w:id="998385911">
                                      <w:marLeft w:val="0"/>
                                      <w:marRight w:val="0"/>
                                      <w:marTop w:val="0"/>
                                      <w:marBottom w:val="0"/>
                                      <w:divBdr>
                                        <w:top w:val="none" w:sz="0" w:space="0" w:color="auto"/>
                                        <w:left w:val="none" w:sz="0" w:space="0" w:color="auto"/>
                                        <w:bottom w:val="none" w:sz="0" w:space="0" w:color="auto"/>
                                        <w:right w:val="none" w:sz="0" w:space="0" w:color="auto"/>
                                      </w:divBdr>
                                      <w:divsChild>
                                        <w:div w:id="1101487002">
                                          <w:marLeft w:val="0"/>
                                          <w:marRight w:val="0"/>
                                          <w:marTop w:val="90"/>
                                          <w:marBottom w:val="0"/>
                                          <w:divBdr>
                                            <w:top w:val="none" w:sz="0" w:space="0" w:color="auto"/>
                                            <w:left w:val="none" w:sz="0" w:space="0" w:color="auto"/>
                                            <w:bottom w:val="none" w:sz="0" w:space="0" w:color="auto"/>
                                            <w:right w:val="none" w:sz="0" w:space="0" w:color="auto"/>
                                          </w:divBdr>
                                          <w:divsChild>
                                            <w:div w:id="1865482745">
                                              <w:marLeft w:val="0"/>
                                              <w:marRight w:val="0"/>
                                              <w:marTop w:val="0"/>
                                              <w:marBottom w:val="0"/>
                                              <w:divBdr>
                                                <w:top w:val="none" w:sz="0" w:space="0" w:color="auto"/>
                                                <w:left w:val="none" w:sz="0" w:space="0" w:color="auto"/>
                                                <w:bottom w:val="none" w:sz="0" w:space="0" w:color="auto"/>
                                                <w:right w:val="none" w:sz="0" w:space="0" w:color="auto"/>
                                              </w:divBdr>
                                              <w:divsChild>
                                                <w:div w:id="2039888463">
                                                  <w:marLeft w:val="0"/>
                                                  <w:marRight w:val="0"/>
                                                  <w:marTop w:val="0"/>
                                                  <w:marBottom w:val="0"/>
                                                  <w:divBdr>
                                                    <w:top w:val="none" w:sz="0" w:space="0" w:color="auto"/>
                                                    <w:left w:val="none" w:sz="0" w:space="0" w:color="auto"/>
                                                    <w:bottom w:val="none" w:sz="0" w:space="0" w:color="auto"/>
                                                    <w:right w:val="none" w:sz="0" w:space="0" w:color="auto"/>
                                                  </w:divBdr>
                                                  <w:divsChild>
                                                    <w:div w:id="757749285">
                                                      <w:marLeft w:val="0"/>
                                                      <w:marRight w:val="0"/>
                                                      <w:marTop w:val="0"/>
                                                      <w:marBottom w:val="180"/>
                                                      <w:divBdr>
                                                        <w:top w:val="none" w:sz="0" w:space="0" w:color="auto"/>
                                                        <w:left w:val="none" w:sz="0" w:space="0" w:color="auto"/>
                                                        <w:bottom w:val="none" w:sz="0" w:space="0" w:color="auto"/>
                                                        <w:right w:val="none" w:sz="0" w:space="0" w:color="auto"/>
                                                      </w:divBdr>
                                                      <w:divsChild>
                                                        <w:div w:id="657150112">
                                                          <w:marLeft w:val="0"/>
                                                          <w:marRight w:val="0"/>
                                                          <w:marTop w:val="0"/>
                                                          <w:marBottom w:val="0"/>
                                                          <w:divBdr>
                                                            <w:top w:val="none" w:sz="0" w:space="0" w:color="auto"/>
                                                            <w:left w:val="none" w:sz="0" w:space="0" w:color="auto"/>
                                                            <w:bottom w:val="none" w:sz="0" w:space="0" w:color="auto"/>
                                                            <w:right w:val="none" w:sz="0" w:space="0" w:color="auto"/>
                                                          </w:divBdr>
                                                          <w:divsChild>
                                                            <w:div w:id="1765374195">
                                                              <w:marLeft w:val="0"/>
                                                              <w:marRight w:val="0"/>
                                                              <w:marTop w:val="0"/>
                                                              <w:marBottom w:val="0"/>
                                                              <w:divBdr>
                                                                <w:top w:val="none" w:sz="0" w:space="0" w:color="auto"/>
                                                                <w:left w:val="none" w:sz="0" w:space="0" w:color="auto"/>
                                                                <w:bottom w:val="none" w:sz="0" w:space="0" w:color="auto"/>
                                                                <w:right w:val="none" w:sz="0" w:space="0" w:color="auto"/>
                                                              </w:divBdr>
                                                              <w:divsChild>
                                                                <w:div w:id="413556522">
                                                                  <w:marLeft w:val="0"/>
                                                                  <w:marRight w:val="0"/>
                                                                  <w:marTop w:val="0"/>
                                                                  <w:marBottom w:val="0"/>
                                                                  <w:divBdr>
                                                                    <w:top w:val="none" w:sz="0" w:space="0" w:color="auto"/>
                                                                    <w:left w:val="none" w:sz="0" w:space="0" w:color="auto"/>
                                                                    <w:bottom w:val="none" w:sz="0" w:space="0" w:color="auto"/>
                                                                    <w:right w:val="none" w:sz="0" w:space="0" w:color="auto"/>
                                                                  </w:divBdr>
                                                                  <w:divsChild>
                                                                    <w:div w:id="1861815517">
                                                                      <w:marLeft w:val="0"/>
                                                                      <w:marRight w:val="0"/>
                                                                      <w:marTop w:val="0"/>
                                                                      <w:marBottom w:val="0"/>
                                                                      <w:divBdr>
                                                                        <w:top w:val="none" w:sz="0" w:space="0" w:color="auto"/>
                                                                        <w:left w:val="none" w:sz="0" w:space="0" w:color="auto"/>
                                                                        <w:bottom w:val="none" w:sz="0" w:space="0" w:color="auto"/>
                                                                        <w:right w:val="none" w:sz="0" w:space="0" w:color="auto"/>
                                                                      </w:divBdr>
                                                                      <w:divsChild>
                                                                        <w:div w:id="245462951">
                                                                          <w:marLeft w:val="0"/>
                                                                          <w:marRight w:val="0"/>
                                                                          <w:marTop w:val="0"/>
                                                                          <w:marBottom w:val="0"/>
                                                                          <w:divBdr>
                                                                            <w:top w:val="none" w:sz="0" w:space="0" w:color="auto"/>
                                                                            <w:left w:val="none" w:sz="0" w:space="0" w:color="auto"/>
                                                                            <w:bottom w:val="none" w:sz="0" w:space="0" w:color="auto"/>
                                                                            <w:right w:val="none" w:sz="0" w:space="0" w:color="auto"/>
                                                                          </w:divBdr>
                                                                          <w:divsChild>
                                                                            <w:div w:id="11128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etegeneral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dincher@hotmail.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gaudin@socge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tia.halli@socge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57945\AppData\Local\Temp\wz2a30\compresse_socgen_v1_fr.dotx" TargetMode="External"/></Relationships>
</file>

<file path=word/theme/theme1.xml><?xml version="1.0" encoding="utf-8"?>
<a:theme xmlns:a="http://schemas.openxmlformats.org/drawingml/2006/main" name="Thème Office">
  <a:themeElements>
    <a:clrScheme name="SOCIETE GENERALE">
      <a:dk1>
        <a:sysClr val="windowText" lastClr="000000"/>
      </a:dk1>
      <a:lt1>
        <a:sysClr val="window" lastClr="FFFFFF"/>
      </a:lt1>
      <a:dk2>
        <a:srgbClr val="E9041E"/>
      </a:dk2>
      <a:lt2>
        <a:srgbClr val="FFFFFF"/>
      </a:lt2>
      <a:accent1>
        <a:srgbClr val="FEC9CF"/>
      </a:accent1>
      <a:accent2>
        <a:srgbClr val="FD939F"/>
      </a:accent2>
      <a:accent3>
        <a:srgbClr val="FC5D6F"/>
      </a:accent3>
      <a:accent4>
        <a:srgbClr val="AE0216"/>
      </a:accent4>
      <a:accent5>
        <a:srgbClr val="74010F"/>
      </a:accent5>
      <a:accent6>
        <a:srgbClr val="000000"/>
      </a:accent6>
      <a:hlink>
        <a:srgbClr val="3E2E73"/>
      </a:hlink>
      <a:folHlink>
        <a:srgbClr val="3E2E73"/>
      </a:folHlink>
    </a:clrScheme>
    <a:fontScheme name="SOCIETE GENERALE">
      <a:majorFont>
        <a:latin typeface="Montserrat Extra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833F-DC07-4F1F-ACCD-622009AF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compresse_socgen_v1_fr</Template>
  <TotalTime>1</TotalTime>
  <Pages>2</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SOCIETE GENERALE</vt:lpstr>
    </vt:vector>
  </TitlesOfParts>
  <Manager>SOCIETE GENERALE</Manager>
  <Company>SOCIETE GENERALE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 GENERALE</dc:title>
  <dc:subject>SOCIETE GENERALE</dc:subject>
  <dc:creator>LAURE BENCHEIKH (A457945)</dc:creator>
  <cp:lastModifiedBy>Jean-Christophe DINCHER</cp:lastModifiedBy>
  <cp:revision>2</cp:revision>
  <cp:lastPrinted>2019-02-14T16:30:00Z</cp:lastPrinted>
  <dcterms:created xsi:type="dcterms:W3CDTF">2021-03-25T09:16:00Z</dcterms:created>
  <dcterms:modified xsi:type="dcterms:W3CDTF">2021-03-25T09:16:00Z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1b303-ecb1-4a9d-936a-70858c2d9a3e_Enabled">
    <vt:lpwstr>True</vt:lpwstr>
  </property>
  <property fmtid="{D5CDD505-2E9C-101B-9397-08002B2CF9AE}" pid="3" name="MSIP_Label_a401b303-ecb1-4a9d-936a-70858c2d9a3e_SiteId">
    <vt:lpwstr>c9a7d621-4bc4-4407-b730-f428e656aa9e</vt:lpwstr>
  </property>
  <property fmtid="{D5CDD505-2E9C-101B-9397-08002B2CF9AE}" pid="4" name="MSIP_Label_a401b303-ecb1-4a9d-936a-70858c2d9a3e_Owner">
    <vt:lpwstr>katia.halli@socgen.com</vt:lpwstr>
  </property>
  <property fmtid="{D5CDD505-2E9C-101B-9397-08002B2CF9AE}" pid="5" name="MSIP_Label_a401b303-ecb1-4a9d-936a-70858c2d9a3e_SetDate">
    <vt:lpwstr>2020-01-13T13:41:16.8708205Z</vt:lpwstr>
  </property>
  <property fmtid="{D5CDD505-2E9C-101B-9397-08002B2CF9AE}" pid="6" name="MSIP_Label_a401b303-ecb1-4a9d-936a-70858c2d9a3e_Name">
    <vt:lpwstr>C1 - Restricted</vt:lpwstr>
  </property>
  <property fmtid="{D5CDD505-2E9C-101B-9397-08002B2CF9AE}" pid="7" name="MSIP_Label_a401b303-ecb1-4a9d-936a-70858c2d9a3e_Application">
    <vt:lpwstr>Microsoft Azure Information Protection</vt:lpwstr>
  </property>
  <property fmtid="{D5CDD505-2E9C-101B-9397-08002B2CF9AE}" pid="8" name="MSIP_Label_a401b303-ecb1-4a9d-936a-70858c2d9a3e_ActionId">
    <vt:lpwstr>fc65816b-e080-4f66-9976-b528c203aa9f</vt:lpwstr>
  </property>
  <property fmtid="{D5CDD505-2E9C-101B-9397-08002B2CF9AE}" pid="9" name="MSIP_Label_a401b303-ecb1-4a9d-936a-70858c2d9a3e_Extended_MSFT_Method">
    <vt:lpwstr>Manual</vt:lpwstr>
  </property>
  <property fmtid="{D5CDD505-2E9C-101B-9397-08002B2CF9AE}" pid="10" name="Sensitivity">
    <vt:lpwstr>C1 - Restricted</vt:lpwstr>
  </property>
</Properties>
</file>